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F56B6A" w14:textId="77777777" w:rsidR="00CD0EDF" w:rsidRDefault="007D33AA" w:rsidP="00CD0EDF">
      <w:pPr>
        <w:jc w:val="center"/>
        <w:rPr>
          <w:b/>
          <w:smallCaps/>
          <w:color w:val="0070C0"/>
          <w:sz w:val="36"/>
          <w:szCs w:val="36"/>
        </w:rPr>
      </w:pPr>
      <w:r>
        <w:rPr>
          <w:noProof/>
        </w:rPr>
        <w:drawing>
          <wp:anchor distT="0" distB="0" distL="114300" distR="114300" simplePos="0" relativeHeight="251667456" behindDoc="0" locked="0" layoutInCell="1" allowOverlap="1" wp14:anchorId="55B64E34" wp14:editId="4DE311E2">
            <wp:simplePos x="0" y="0"/>
            <wp:positionH relativeFrom="column">
              <wp:posOffset>118110</wp:posOffset>
            </wp:positionH>
            <wp:positionV relativeFrom="paragraph">
              <wp:posOffset>352425</wp:posOffset>
            </wp:positionV>
            <wp:extent cx="841375" cy="604520"/>
            <wp:effectExtent l="0" t="0" r="0" b="5080"/>
            <wp:wrapSquare wrapText="bothSides"/>
            <wp:docPr id="4" name="Εικόνα 4" descr="Elliniki_dimokratia_logo-small_F1984754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lliniki_dimokratia_logo-small_F198475416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41375" cy="604520"/>
                    </a:xfrm>
                    <a:prstGeom prst="rect">
                      <a:avLst/>
                    </a:prstGeom>
                    <a:noFill/>
                    <a:ln>
                      <a:noFill/>
                    </a:ln>
                  </pic:spPr>
                </pic:pic>
              </a:graphicData>
            </a:graphic>
            <wp14:sizeRelH relativeFrom="page">
              <wp14:pctWidth>0</wp14:pctWidth>
            </wp14:sizeRelH>
            <wp14:sizeRelV relativeFrom="page">
              <wp14:pctHeight>0</wp14:pctHeight>
            </wp14:sizeRelV>
          </wp:anchor>
        </w:drawing>
      </w:r>
      <w:r w:rsidR="00CD0EDF">
        <w:rPr>
          <w:noProof/>
        </w:rPr>
        <w:drawing>
          <wp:anchor distT="0" distB="0" distL="114300" distR="114300" simplePos="0" relativeHeight="251668480" behindDoc="1" locked="0" layoutInCell="1" allowOverlap="1" wp14:anchorId="1B31E1A5" wp14:editId="63AA48E9">
            <wp:simplePos x="0" y="0"/>
            <wp:positionH relativeFrom="column">
              <wp:posOffset>4336415</wp:posOffset>
            </wp:positionH>
            <wp:positionV relativeFrom="paragraph">
              <wp:posOffset>295275</wp:posOffset>
            </wp:positionV>
            <wp:extent cx="1595120" cy="997585"/>
            <wp:effectExtent l="0" t="0" r="5080" b="0"/>
            <wp:wrapTight wrapText="bothSides">
              <wp:wrapPolygon edited="0">
                <wp:start x="0" y="0"/>
                <wp:lineTo x="0" y="21036"/>
                <wp:lineTo x="21411" y="21036"/>
                <wp:lineTo x="21411" y="0"/>
                <wp:lineTo x="0" y="0"/>
              </wp:wrapPolygon>
            </wp:wrapTight>
            <wp:docPr id="5" name="Εικόνα 5" descr="asp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spne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95120" cy="997585"/>
                    </a:xfrm>
                    <a:prstGeom prst="rect">
                      <a:avLst/>
                    </a:prstGeom>
                    <a:noFill/>
                    <a:ln>
                      <a:noFill/>
                    </a:ln>
                  </pic:spPr>
                </pic:pic>
              </a:graphicData>
            </a:graphic>
            <wp14:sizeRelH relativeFrom="page">
              <wp14:pctWidth>0</wp14:pctWidth>
            </wp14:sizeRelH>
            <wp14:sizeRelV relativeFrom="page">
              <wp14:pctHeight>0</wp14:pctHeight>
            </wp14:sizeRelV>
          </wp:anchor>
        </w:drawing>
      </w:r>
      <w:r w:rsidR="00CD0EDF">
        <w:rPr>
          <w:noProof/>
        </w:rPr>
        <w:drawing>
          <wp:anchor distT="0" distB="0" distL="114300" distR="114300" simplePos="0" relativeHeight="251659264" behindDoc="1" locked="0" layoutInCell="1" allowOverlap="1" wp14:anchorId="16BC07E9" wp14:editId="46883363">
            <wp:simplePos x="0" y="0"/>
            <wp:positionH relativeFrom="column">
              <wp:posOffset>1632585</wp:posOffset>
            </wp:positionH>
            <wp:positionV relativeFrom="paragraph">
              <wp:posOffset>36195</wp:posOffset>
            </wp:positionV>
            <wp:extent cx="1414780" cy="808990"/>
            <wp:effectExtent l="0" t="0" r="0" b="0"/>
            <wp:wrapTight wrapText="bothSides">
              <wp:wrapPolygon edited="0">
                <wp:start x="0" y="0"/>
                <wp:lineTo x="0" y="20854"/>
                <wp:lineTo x="21232" y="20854"/>
                <wp:lineTo x="21232" y="0"/>
                <wp:lineTo x="0" y="0"/>
              </wp:wrapPolygon>
            </wp:wrapTight>
            <wp:docPr id="7" name="Εικόνα 7" descr="αρχείο λήψη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αρχείο λήψης"/>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14780" cy="808990"/>
                    </a:xfrm>
                    <a:prstGeom prst="rect">
                      <a:avLst/>
                    </a:prstGeom>
                    <a:noFill/>
                    <a:ln>
                      <a:noFill/>
                    </a:ln>
                  </pic:spPr>
                </pic:pic>
              </a:graphicData>
            </a:graphic>
            <wp14:sizeRelH relativeFrom="page">
              <wp14:pctWidth>0</wp14:pctWidth>
            </wp14:sizeRelH>
            <wp14:sizeRelV relativeFrom="page">
              <wp14:pctHeight>0</wp14:pctHeight>
            </wp14:sizeRelV>
          </wp:anchor>
        </w:drawing>
      </w:r>
      <w:r w:rsidR="00CD0EDF">
        <w:rPr>
          <w:noProof/>
          <w:lang w:eastAsia="el-GR"/>
        </w:rPr>
        <mc:AlternateContent>
          <mc:Choice Requires="wps">
            <w:drawing>
              <wp:anchor distT="45720" distB="45720" distL="114300" distR="114300" simplePos="0" relativeHeight="251669504" behindDoc="0" locked="0" layoutInCell="1" allowOverlap="1" wp14:anchorId="72282A37" wp14:editId="09E8643D">
                <wp:simplePos x="0" y="0"/>
                <wp:positionH relativeFrom="column">
                  <wp:posOffset>4525645</wp:posOffset>
                </wp:positionH>
                <wp:positionV relativeFrom="paragraph">
                  <wp:posOffset>-497205</wp:posOffset>
                </wp:positionV>
                <wp:extent cx="784860" cy="227965"/>
                <wp:effectExtent l="1270" t="0" r="13970" b="21590"/>
                <wp:wrapSquare wrapText="bothSides"/>
                <wp:docPr id="6" name="Πλαίσιο κειμένου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4860" cy="227965"/>
                        </a:xfrm>
                        <a:prstGeom prst="rect">
                          <a:avLst/>
                        </a:prstGeom>
                        <a:solidFill>
                          <a:srgbClr val="4472C4"/>
                        </a:solidFill>
                        <a:ln>
                          <a:noFill/>
                        </a:ln>
                        <a:effectLst>
                          <a:outerShdw dist="28398" dir="3806097" algn="ctr" rotWithShape="0">
                            <a:srgbClr val="1F3763">
                              <a:alpha val="50000"/>
                            </a:srgbClr>
                          </a:outerShdw>
                        </a:effectLst>
                        <a:extLst>
                          <a:ext uri="{91240B29-F687-4F45-9708-019B960494DF}">
                            <a14:hiddenLine xmlns:a14="http://schemas.microsoft.com/office/drawing/2010/main" w="38100">
                              <a:solidFill>
                                <a:srgbClr val="F2F2F2"/>
                              </a:solidFill>
                              <a:miter lim="800000"/>
                              <a:headEnd/>
                              <a:tailEnd/>
                            </a14:hiddenLine>
                          </a:ext>
                        </a:extLst>
                      </wps:spPr>
                      <wps:txbx>
                        <w:txbxContent>
                          <w:p w14:paraId="7385643E" w14:textId="77777777" w:rsidR="00745B6A" w:rsidRPr="003D1C11" w:rsidRDefault="00745B6A" w:rsidP="00CD0EDF">
                            <w:pPr>
                              <w:rPr>
                                <w:rFonts w:ascii="Arabic Typesetting" w:hAnsi="Arabic Typesetting" w:cs="Arabic Typesetting"/>
                                <w:b/>
                                <w:bCs/>
                                <w:color w:val="FFFFFF"/>
                                <w:sz w:val="14"/>
                                <w:szCs w:val="14"/>
                              </w:rPr>
                            </w:pPr>
                            <w:r>
                              <w:rPr>
                                <w:rFonts w:cs="Calibri"/>
                                <w:b/>
                                <w:bCs/>
                                <w:color w:val="FFFFFF"/>
                                <w:sz w:val="14"/>
                                <w:szCs w:val="14"/>
                              </w:rPr>
                              <w:t>ΣΕ ΣΥΝΕΡΓΑΣΙΑ:</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Πλαίσιο κειμένου 6" o:spid="_x0000_s1026" type="#_x0000_t202" style="position:absolute;left:0;text-align:left;margin-left:356.35pt;margin-top:-39.15pt;width:61.8pt;height:17.9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" fillcolor="#4472c4" stroked="f" strokecolor="#f2f2f2" strokeweight="3pt">
                <v:shadow on="t" color="#1f3763" opacity=".5" offset="1pt"/>
                <v:textbox>
                  <w:txbxContent>
                    <w:p w:rsidR="00745B6A" w:rsidRPr="003D1C11" w:rsidRDefault="00745B6A" w:rsidP="00CD0EDF">
                      <w:pPr>
                        <w:rPr>
                          <w:rFonts w:ascii="Arabic Typesetting" w:hAnsi="Arabic Typesetting" w:cs="Arabic Typesetting"/>
                          <w:b/>
                          <w:bCs/>
                          <w:color w:val="FFFFFF"/>
                          <w:sz w:val="14"/>
                          <w:szCs w:val="14"/>
                        </w:rPr>
                      </w:pPr>
                      <w:r>
                        <w:rPr>
                          <w:rFonts w:cs="Calibri"/>
                          <w:b/>
                          <w:bCs/>
                          <w:color w:val="FFFFFF"/>
                          <w:sz w:val="14"/>
                          <w:szCs w:val="14"/>
                        </w:rPr>
                        <w:t>ΣΕ ΣΥΝΕΡΓΑΣΙΑ:</w:t>
                      </w:r>
                    </w:p>
                  </w:txbxContent>
                </v:textbox>
                <w10:wrap type="square"/>
              </v:shape>
            </w:pict>
          </mc:Fallback>
        </mc:AlternateContent>
      </w:r>
      <w:r w:rsidR="00CD0EDF">
        <w:rPr>
          <w:noProof/>
        </w:rPr>
        <w:drawing>
          <wp:anchor distT="0" distB="0" distL="114300" distR="114300" simplePos="0" relativeHeight="251660288" behindDoc="1" locked="0" layoutInCell="1" allowOverlap="1" wp14:anchorId="335A2D23" wp14:editId="25825B4D">
            <wp:simplePos x="0" y="0"/>
            <wp:positionH relativeFrom="column">
              <wp:posOffset>3173730</wp:posOffset>
            </wp:positionH>
            <wp:positionV relativeFrom="paragraph">
              <wp:posOffset>-175260</wp:posOffset>
            </wp:positionV>
            <wp:extent cx="1080770" cy="1020445"/>
            <wp:effectExtent l="0" t="0" r="5080" b="8255"/>
            <wp:wrapTight wrapText="bothSides">
              <wp:wrapPolygon edited="0">
                <wp:start x="0" y="0"/>
                <wp:lineTo x="0" y="21371"/>
                <wp:lineTo x="21321" y="21371"/>
                <wp:lineTo x="21321" y="0"/>
                <wp:lineTo x="0" y="0"/>
              </wp:wrapPolygon>
            </wp:wrapTight>
            <wp:docPr id="2" name="Εικόνα 2" descr="ΔΙΚΤΥΟ ΡΗΤΟΡΙΚΗΣ ΓΙΑ ΤΗΝ ΟΜΟΓΕΝΕΙ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ΔΙΚΤΥΟ ΡΗΤΟΡΙΚΗΣ ΓΙΑ ΤΗΝ ΟΜΟΓΕΝΕΙΑ (1)"/>
                    <pic:cNvPicPr>
                      <a:picLocks noChangeAspect="1" noChangeArrowheads="1"/>
                    </pic:cNvPicPr>
                  </pic:nvPicPr>
                  <pic:blipFill>
                    <a:blip r:embed="rId8" cstate="print">
                      <a:lum contrast="20000"/>
                      <a:extLst>
                        <a:ext uri="{28A0092B-C50C-407E-A947-70E740481C1C}">
                          <a14:useLocalDpi xmlns:a14="http://schemas.microsoft.com/office/drawing/2010/main" val="0"/>
                        </a:ext>
                      </a:extLst>
                    </a:blip>
                    <a:srcRect l="9314" t="6137" r="8134" b="15884"/>
                    <a:stretch>
                      <a:fillRect/>
                    </a:stretch>
                  </pic:blipFill>
                  <pic:spPr bwMode="auto">
                    <a:xfrm>
                      <a:off x="0" y="0"/>
                      <a:ext cx="1080770" cy="1020445"/>
                    </a:xfrm>
                    <a:prstGeom prst="rect">
                      <a:avLst/>
                    </a:prstGeom>
                    <a:noFill/>
                    <a:ln>
                      <a:noFill/>
                    </a:ln>
                  </pic:spPr>
                </pic:pic>
              </a:graphicData>
            </a:graphic>
            <wp14:sizeRelH relativeFrom="page">
              <wp14:pctWidth>0</wp14:pctWidth>
            </wp14:sizeRelH>
            <wp14:sizeRelV relativeFrom="page">
              <wp14:pctHeight>0</wp14:pctHeight>
            </wp14:sizeRelV>
          </wp:anchor>
        </w:drawing>
      </w:r>
      <w:r w:rsidR="00CD0EDF">
        <w:rPr>
          <w:noProof/>
        </w:rPr>
        <mc:AlternateContent>
          <mc:Choice Requires="wps">
            <w:drawing>
              <wp:anchor distT="45720" distB="45720" distL="114300" distR="114300" simplePos="0" relativeHeight="251665408" behindDoc="0" locked="0" layoutInCell="1" allowOverlap="1" wp14:anchorId="14F56CAC" wp14:editId="2656B1D7">
                <wp:simplePos x="0" y="0"/>
                <wp:positionH relativeFrom="column">
                  <wp:posOffset>118110</wp:posOffset>
                </wp:positionH>
                <wp:positionV relativeFrom="paragraph">
                  <wp:posOffset>-497205</wp:posOffset>
                </wp:positionV>
                <wp:extent cx="869950" cy="255905"/>
                <wp:effectExtent l="3810" t="0" r="12065" b="22225"/>
                <wp:wrapSquare wrapText="bothSides"/>
                <wp:docPr id="1" name="Πλαίσιο κειμένου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9950" cy="255905"/>
                        </a:xfrm>
                        <a:prstGeom prst="rect">
                          <a:avLst/>
                        </a:prstGeom>
                        <a:solidFill>
                          <a:srgbClr val="4472C4"/>
                        </a:solidFill>
                        <a:ln>
                          <a:noFill/>
                        </a:ln>
                        <a:effectLst>
                          <a:outerShdw dist="28398" dir="3806097" algn="ctr" rotWithShape="0">
                            <a:srgbClr val="1F3763">
                              <a:alpha val="50000"/>
                            </a:srgbClr>
                          </a:outerShdw>
                        </a:effectLst>
                        <a:extLst>
                          <a:ext uri="{91240B29-F687-4F45-9708-019B960494DF}">
                            <a14:hiddenLine xmlns:a14="http://schemas.microsoft.com/office/drawing/2010/main" w="38100">
                              <a:solidFill>
                                <a:srgbClr val="F2F2F2"/>
                              </a:solidFill>
                              <a:miter lim="800000"/>
                              <a:headEnd/>
                              <a:tailEnd/>
                            </a14:hiddenLine>
                          </a:ext>
                        </a:extLst>
                      </wps:spPr>
                      <wps:txbx>
                        <w:txbxContent>
                          <w:p w14:paraId="0B853AA1" w14:textId="77777777" w:rsidR="00745B6A" w:rsidRPr="00B1199E" w:rsidRDefault="00745B6A" w:rsidP="00CD0EDF">
                            <w:pPr>
                              <w:rPr>
                                <w:rFonts w:ascii="Arabic Typesetting" w:hAnsi="Arabic Typesetting" w:cs="Arabic Typesetting"/>
                                <w:b/>
                                <w:bCs/>
                                <w:color w:val="FFFFFF"/>
                                <w:sz w:val="14"/>
                                <w:szCs w:val="14"/>
                              </w:rPr>
                            </w:pPr>
                            <w:r w:rsidRPr="00B1199E">
                              <w:rPr>
                                <w:rFonts w:cs="Calibri"/>
                                <w:b/>
                                <w:bCs/>
                                <w:color w:val="FFFFFF"/>
                                <w:sz w:val="14"/>
                                <w:szCs w:val="14"/>
                              </w:rPr>
                              <w:t>ΣΥΝΔΙΟΡΓΑΝΩΣΗ:</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Πλαίσιο κειμένου 1" o:spid="_x0000_s1027" type="#_x0000_t202" style="position:absolute;left:0;text-align:left;margin-left:9.3pt;margin-top:-39.15pt;width:68.5pt;height:20.1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" fillcolor="#4472c4" stroked="f" strokecolor="#f2f2f2" strokeweight="3pt">
                <v:shadow on="t" color="#1f3763" opacity=".5" offset="1pt"/>
                <v:textbox>
                  <w:txbxContent>
                    <w:p w:rsidR="00745B6A" w:rsidRPr="00B1199E" w:rsidRDefault="00745B6A" w:rsidP="00CD0EDF">
                      <w:pPr>
                        <w:rPr>
                          <w:rFonts w:ascii="Arabic Typesetting" w:hAnsi="Arabic Typesetting" w:cs="Arabic Typesetting"/>
                          <w:b/>
                          <w:bCs/>
                          <w:color w:val="FFFFFF"/>
                          <w:sz w:val="14"/>
                          <w:szCs w:val="14"/>
                        </w:rPr>
                      </w:pPr>
                      <w:r w:rsidRPr="00B1199E">
                        <w:rPr>
                          <w:rFonts w:cs="Calibri"/>
                          <w:b/>
                          <w:bCs/>
                          <w:color w:val="FFFFFF"/>
                          <w:sz w:val="14"/>
                          <w:szCs w:val="14"/>
                        </w:rPr>
                        <w:t>ΣΥΝΔΙΟΡΓΑΝΩΣΗ:</w:t>
                      </w:r>
                    </w:p>
                  </w:txbxContent>
                </v:textbox>
                <w10:wrap type="square"/>
              </v:shape>
            </w:pict>
          </mc:Fallback>
        </mc:AlternateContent>
      </w:r>
    </w:p>
    <w:p w14:paraId="51269940" w14:textId="77777777" w:rsidR="00CD0EDF" w:rsidRDefault="00CD0EDF" w:rsidP="00CD0EDF">
      <w:pPr>
        <w:jc w:val="center"/>
        <w:rPr>
          <w:b/>
          <w:smallCaps/>
          <w:color w:val="0070C0"/>
          <w:sz w:val="36"/>
          <w:szCs w:val="36"/>
        </w:rPr>
      </w:pPr>
    </w:p>
    <w:p w14:paraId="50D1FAA0" w14:textId="77777777" w:rsidR="007D33AA" w:rsidRDefault="007D33AA" w:rsidP="00CD0EDF">
      <w:pPr>
        <w:jc w:val="center"/>
        <w:rPr>
          <w:b/>
          <w:smallCaps/>
          <w:color w:val="0070C0"/>
          <w:sz w:val="36"/>
          <w:szCs w:val="36"/>
        </w:rPr>
      </w:pPr>
      <w:r w:rsidRPr="007D33AA">
        <w:rPr>
          <w:b/>
          <w:smallCaps/>
          <w:noProof/>
          <w:color w:val="0070C0"/>
          <w:sz w:val="36"/>
          <w:szCs w:val="36"/>
        </w:rPr>
        <mc:AlternateContent>
          <mc:Choice Requires="wps">
            <w:drawing>
              <wp:anchor distT="45720" distB="45720" distL="114300" distR="114300" simplePos="0" relativeHeight="251671552" behindDoc="0" locked="0" layoutInCell="1" allowOverlap="1" wp14:anchorId="66F15726" wp14:editId="53A94909">
                <wp:simplePos x="0" y="0"/>
                <wp:positionH relativeFrom="column">
                  <wp:posOffset>-219710</wp:posOffset>
                </wp:positionH>
                <wp:positionV relativeFrom="paragraph">
                  <wp:posOffset>180340</wp:posOffset>
                </wp:positionV>
                <wp:extent cx="1904365" cy="485775"/>
                <wp:effectExtent l="0" t="0" r="19685" b="28575"/>
                <wp:wrapSquare wrapText="bothSides"/>
                <wp:docPr id="217" name="Πλαίσιο κειμένου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4365" cy="485775"/>
                        </a:xfrm>
                        <a:prstGeom prst="rect">
                          <a:avLst/>
                        </a:prstGeom>
                        <a:solidFill>
                          <a:srgbClr val="FFFFFF"/>
                        </a:solidFill>
                        <a:ln w="9525">
                          <a:solidFill>
                            <a:srgbClr val="000000"/>
                          </a:solidFill>
                          <a:miter lim="800000"/>
                          <a:headEnd/>
                          <a:tailEnd/>
                        </a:ln>
                      </wps:spPr>
                      <wps:txbx>
                        <w:txbxContent>
                          <w:p w14:paraId="1C87A3F3" w14:textId="77777777" w:rsidR="00745B6A" w:rsidRPr="007D33AA" w:rsidRDefault="00745B6A" w:rsidP="007D33AA">
                            <w:pPr>
                              <w:jc w:val="center"/>
                              <w:rPr>
                                <w:b/>
                              </w:rPr>
                            </w:pPr>
                            <w:r w:rsidRPr="007D33AA">
                              <w:rPr>
                                <w:b/>
                              </w:rPr>
                              <w:t>Περιφερειακή Διεύθυνση Εκπαίδευσης Νοτίου Αιγαίου</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Πλαίσιο κειμένου 2" o:spid="_x0000_s1028" type="#_x0000_t202" style="position:absolute;left:0;text-align:left;margin-left:-17.3pt;margin-top:14.2pt;width:149.95pt;height:38.25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">
                <v:textbox>
                  <w:txbxContent>
                    <w:p w:rsidR="00745B6A" w:rsidRPr="007D33AA" w:rsidRDefault="00745B6A" w:rsidP="007D33AA">
                      <w:pPr>
                        <w:jc w:val="center"/>
                        <w:rPr>
                          <w:b/>
                        </w:rPr>
                      </w:pPr>
                      <w:r w:rsidRPr="007D33AA">
                        <w:rPr>
                          <w:b/>
                        </w:rPr>
                        <w:t>Περιφερειακή Διεύθυνση Εκπαίδευσης Νοτίου Αιγαίου</w:t>
                      </w:r>
                    </w:p>
                  </w:txbxContent>
                </v:textbox>
                <w10:wrap type="square"/>
              </v:shape>
            </w:pict>
          </mc:Fallback>
        </mc:AlternateContent>
      </w:r>
    </w:p>
    <w:p w14:paraId="2288A5D1" w14:textId="77777777" w:rsidR="00CD0EDF" w:rsidRDefault="007D33AA" w:rsidP="00CD0EDF">
      <w:pPr>
        <w:jc w:val="center"/>
        <w:rPr>
          <w:b/>
          <w:smallCaps/>
          <w:color w:val="0070C0"/>
          <w:sz w:val="36"/>
          <w:szCs w:val="36"/>
        </w:rPr>
      </w:pPr>
      <w:r>
        <w:rPr>
          <w:noProof/>
        </w:rPr>
        <mc:AlternateContent>
          <mc:Choice Requires="wps">
            <w:drawing>
              <wp:anchor distT="45720" distB="45720" distL="114300" distR="114300" simplePos="0" relativeHeight="251666432" behindDoc="1" locked="0" layoutInCell="1" allowOverlap="1" wp14:anchorId="2063BE41" wp14:editId="2D86913E">
                <wp:simplePos x="0" y="0"/>
                <wp:positionH relativeFrom="column">
                  <wp:posOffset>2340610</wp:posOffset>
                </wp:positionH>
                <wp:positionV relativeFrom="paragraph">
                  <wp:posOffset>10160</wp:posOffset>
                </wp:positionV>
                <wp:extent cx="1035050" cy="227965"/>
                <wp:effectExtent l="0" t="1270" r="15240" b="27940"/>
                <wp:wrapSquare wrapText="bothSides"/>
                <wp:docPr id="8" name="Πλαίσιο κειμένου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0" cy="227965"/>
                        </a:xfrm>
                        <a:prstGeom prst="rect">
                          <a:avLst/>
                        </a:prstGeom>
                        <a:solidFill>
                          <a:srgbClr val="4472C4"/>
                        </a:solidFill>
                        <a:ln>
                          <a:noFill/>
                        </a:ln>
                        <a:effectLst>
                          <a:outerShdw dist="28398" dir="3806097" algn="ctr" rotWithShape="0">
                            <a:srgbClr val="1F3763">
                              <a:alpha val="50000"/>
                            </a:srgbClr>
                          </a:outerShdw>
                        </a:effectLst>
                        <a:extLst>
                          <a:ext uri="{91240B29-F687-4F45-9708-019B960494DF}">
                            <a14:hiddenLine xmlns:a14="http://schemas.microsoft.com/office/drawing/2010/main" w="38100">
                              <a:solidFill>
                                <a:srgbClr val="F2F2F2"/>
                              </a:solidFill>
                              <a:miter lim="800000"/>
                              <a:headEnd/>
                              <a:tailEnd/>
                            </a14:hiddenLine>
                          </a:ext>
                        </a:extLst>
                      </wps:spPr>
                      <wps:txbx>
                        <w:txbxContent>
                          <w:p w14:paraId="6CD7A546" w14:textId="77777777" w:rsidR="00745B6A" w:rsidRPr="00B1199E" w:rsidRDefault="00745B6A" w:rsidP="00CD0EDF">
                            <w:pPr>
                              <w:rPr>
                                <w:rFonts w:ascii="Arabic Typesetting" w:hAnsi="Arabic Typesetting" w:cs="Arabic Typesetting"/>
                                <w:b/>
                                <w:bCs/>
                                <w:color w:val="FFFFFF"/>
                                <w:sz w:val="14"/>
                                <w:szCs w:val="14"/>
                              </w:rPr>
                            </w:pPr>
                            <w:r w:rsidRPr="00B1199E">
                              <w:rPr>
                                <w:rFonts w:cs="Calibri"/>
                                <w:b/>
                                <w:bCs/>
                                <w:color w:val="FFFFFF"/>
                                <w:sz w:val="14"/>
                                <w:szCs w:val="14"/>
                              </w:rPr>
                              <w:t>ΜΕ ΤΗΝ ΥΠΟΣΤΗΡΙΞΗ:</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Πλαίσιο κειμένου 8" o:spid="_x0000_s1029" type="#_x0000_t202" style="position:absolute;left:0;text-align:left;margin-left:184.3pt;margin-top:.8pt;width:81.5pt;height:17.95pt;z-index:-2516500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" fillcolor="#4472c4" stroked="f" strokecolor="#f2f2f2" strokeweight="3pt">
                <v:shadow on="t" color="#1f3763" opacity=".5" offset="1pt"/>
                <v:textbox>
                  <w:txbxContent>
                    <w:p w:rsidR="00745B6A" w:rsidRPr="00B1199E" w:rsidRDefault="00745B6A" w:rsidP="00CD0EDF">
                      <w:pPr>
                        <w:rPr>
                          <w:rFonts w:ascii="Arabic Typesetting" w:hAnsi="Arabic Typesetting" w:cs="Arabic Typesetting"/>
                          <w:b/>
                          <w:bCs/>
                          <w:color w:val="FFFFFF"/>
                          <w:sz w:val="14"/>
                          <w:szCs w:val="14"/>
                        </w:rPr>
                      </w:pPr>
                      <w:r w:rsidRPr="00B1199E">
                        <w:rPr>
                          <w:rFonts w:cs="Calibri"/>
                          <w:b/>
                          <w:bCs/>
                          <w:color w:val="FFFFFF"/>
                          <w:sz w:val="14"/>
                          <w:szCs w:val="14"/>
                        </w:rPr>
                        <w:t>ΜΕ ΤΗΝ ΥΠΟΣΤΗΡΙΞΗ:</w:t>
                      </w:r>
                    </w:p>
                  </w:txbxContent>
                </v:textbox>
                <w10:wrap type="square"/>
              </v:shape>
            </w:pict>
          </mc:Fallback>
        </mc:AlternateContent>
      </w:r>
    </w:p>
    <w:p w14:paraId="6F4E06A9" w14:textId="77777777" w:rsidR="00CD0EDF" w:rsidRDefault="00A46CBB" w:rsidP="00CD0EDF">
      <w:pPr>
        <w:jc w:val="center"/>
        <w:rPr>
          <w:b/>
          <w:smallCaps/>
          <w:color w:val="0070C0"/>
          <w:sz w:val="36"/>
          <w:szCs w:val="36"/>
        </w:rPr>
      </w:pPr>
      <w:r w:rsidRPr="007D33AA">
        <w:rPr>
          <w:b/>
          <w:smallCaps/>
          <w:noProof/>
          <w:color w:val="0070C0"/>
          <w:sz w:val="36"/>
          <w:szCs w:val="36"/>
        </w:rPr>
        <mc:AlternateContent>
          <mc:Choice Requires="wps">
            <w:drawing>
              <wp:anchor distT="45720" distB="45720" distL="114300" distR="114300" simplePos="0" relativeHeight="251673600" behindDoc="0" locked="0" layoutInCell="1" allowOverlap="1" wp14:anchorId="1E7EB1E5" wp14:editId="7D7B64C5">
                <wp:simplePos x="0" y="0"/>
                <wp:positionH relativeFrom="margin">
                  <wp:posOffset>1276350</wp:posOffset>
                </wp:positionH>
                <wp:positionV relativeFrom="paragraph">
                  <wp:posOffset>8890</wp:posOffset>
                </wp:positionV>
                <wp:extent cx="1542415" cy="647700"/>
                <wp:effectExtent l="0" t="0" r="19685" b="19050"/>
                <wp:wrapSquare wrapText="bothSides"/>
                <wp:docPr id="12" name="Πλαίσιο κειμένου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2415" cy="647700"/>
                        </a:xfrm>
                        <a:prstGeom prst="rect">
                          <a:avLst/>
                        </a:prstGeom>
                        <a:solidFill>
                          <a:srgbClr val="FFFFFF"/>
                        </a:solidFill>
                        <a:ln w="9525">
                          <a:solidFill>
                            <a:srgbClr val="000000"/>
                          </a:solidFill>
                          <a:miter lim="800000"/>
                          <a:headEnd/>
                          <a:tailEnd/>
                        </a:ln>
                      </wps:spPr>
                      <wps:txbx>
                        <w:txbxContent>
                          <w:p w14:paraId="33B9360C" w14:textId="77777777" w:rsidR="00745B6A" w:rsidRPr="007D33AA" w:rsidRDefault="00745B6A" w:rsidP="007D33AA">
                            <w:pPr>
                              <w:jc w:val="center"/>
                              <w:rPr>
                                <w:b/>
                              </w:rPr>
                            </w:pPr>
                            <w:r>
                              <w:rPr>
                                <w:b/>
                              </w:rPr>
                              <w:t>ΠΜΣ «Ρητορική, Επικοινωνία και Δημιουργική Γραφή</w:t>
                            </w:r>
                            <w:r w:rsidR="00A46CBB">
                              <w:rPr>
                                <w:b/>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66D35A" id="_x0000_s1030" type="#_x0000_t202" style="position:absolute;left:0;text-align:left;margin-left:100.5pt;margin-top:.7pt;width:121.45pt;height:51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">
                <v:textbox>
                  <w:txbxContent>
                    <w:p w:rsidR="00745B6A" w:rsidRPr="007D33AA" w:rsidRDefault="00745B6A" w:rsidP="007D33AA">
                      <w:pPr>
                        <w:jc w:val="center"/>
                        <w:rPr>
                          <w:b/>
                        </w:rPr>
                      </w:pPr>
                      <w:r>
                        <w:rPr>
                          <w:b/>
                        </w:rPr>
                        <w:t>ΠΜΣ «Ρητορική, Επικοινωνία και Δημιουργική Γραφή</w:t>
                      </w:r>
                      <w:r w:rsidR="00A46CBB">
                        <w:rPr>
                          <w:b/>
                        </w:rPr>
                        <w:t>»</w:t>
                      </w:r>
                    </w:p>
                  </w:txbxContent>
                </v:textbox>
                <w10:wrap type="square" anchorx="margin"/>
              </v:shape>
            </w:pict>
          </mc:Fallback>
        </mc:AlternateContent>
      </w:r>
      <w:r w:rsidR="007D33AA">
        <w:rPr>
          <w:noProof/>
        </w:rPr>
        <w:drawing>
          <wp:anchor distT="0" distB="0" distL="114300" distR="114300" simplePos="0" relativeHeight="251664384" behindDoc="1" locked="0" layoutInCell="1" allowOverlap="1" wp14:anchorId="01D5DDD2" wp14:editId="04AB6555">
            <wp:simplePos x="0" y="0"/>
            <wp:positionH relativeFrom="column">
              <wp:posOffset>2950210</wp:posOffset>
            </wp:positionH>
            <wp:positionV relativeFrom="paragraph">
              <wp:posOffset>348615</wp:posOffset>
            </wp:positionV>
            <wp:extent cx="1075690" cy="306705"/>
            <wp:effectExtent l="0" t="0" r="0" b="0"/>
            <wp:wrapTight wrapText="bothSides">
              <wp:wrapPolygon edited="0">
                <wp:start x="0" y="0"/>
                <wp:lineTo x="0" y="20124"/>
                <wp:lineTo x="21039" y="20124"/>
                <wp:lineTo x="21039" y="0"/>
                <wp:lineTo x="0" y="0"/>
              </wp:wrapPolygon>
            </wp:wrapTight>
            <wp:docPr id="11" name="Εικόνα 11" descr="δυτ μα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δυτ μακ"/>
                    <pic:cNvPicPr>
                      <a:picLocks noChangeAspect="1" noChangeArrowheads="1"/>
                    </pic:cNvPicPr>
                  </pic:nvPicPr>
                  <pic:blipFill>
                    <a:blip r:embed="rId9">
                      <a:extLst>
                        <a:ext uri="{28A0092B-C50C-407E-A947-70E740481C1C}">
                          <a14:useLocalDpi xmlns:a14="http://schemas.microsoft.com/office/drawing/2010/main" val="0"/>
                        </a:ext>
                      </a:extLst>
                    </a:blip>
                    <a:srcRect l="13094" t="26064" r="11742" b="40413"/>
                    <a:stretch>
                      <a:fillRect/>
                    </a:stretch>
                  </pic:blipFill>
                  <pic:spPr bwMode="auto">
                    <a:xfrm>
                      <a:off x="0" y="0"/>
                      <a:ext cx="1075690" cy="306705"/>
                    </a:xfrm>
                    <a:prstGeom prst="rect">
                      <a:avLst/>
                    </a:prstGeom>
                    <a:noFill/>
                    <a:ln>
                      <a:noFill/>
                    </a:ln>
                  </pic:spPr>
                </pic:pic>
              </a:graphicData>
            </a:graphic>
            <wp14:sizeRelH relativeFrom="page">
              <wp14:pctWidth>0</wp14:pctWidth>
            </wp14:sizeRelH>
            <wp14:sizeRelV relativeFrom="page">
              <wp14:pctHeight>0</wp14:pctHeight>
            </wp14:sizeRelV>
          </wp:anchor>
        </w:drawing>
      </w:r>
      <w:r w:rsidR="007D33AA">
        <w:rPr>
          <w:noProof/>
        </w:rPr>
        <w:drawing>
          <wp:anchor distT="0" distB="0" distL="114300" distR="114300" simplePos="0" relativeHeight="251663360" behindDoc="1" locked="0" layoutInCell="1" allowOverlap="1" wp14:anchorId="3E5B2F85" wp14:editId="4B3AD048">
            <wp:simplePos x="0" y="0"/>
            <wp:positionH relativeFrom="column">
              <wp:posOffset>2916555</wp:posOffset>
            </wp:positionH>
            <wp:positionV relativeFrom="paragraph">
              <wp:posOffset>13335</wp:posOffset>
            </wp:positionV>
            <wp:extent cx="1403350" cy="340360"/>
            <wp:effectExtent l="0" t="0" r="6350" b="2540"/>
            <wp:wrapTight wrapText="bothSides">
              <wp:wrapPolygon edited="0">
                <wp:start x="0" y="0"/>
                <wp:lineTo x="0" y="20552"/>
                <wp:lineTo x="21405" y="20552"/>
                <wp:lineTo x="21405" y="0"/>
                <wp:lineTo x="0" y="0"/>
              </wp:wrapPolygon>
            </wp:wrapTight>
            <wp:docPr id="10" name="Εικόνα 10" descr="εκπ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εκπα"/>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03350" cy="3403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626307" w14:textId="77777777" w:rsidR="00CD0EDF" w:rsidRDefault="00CD0EDF" w:rsidP="00CD0EDF">
      <w:pPr>
        <w:jc w:val="center"/>
        <w:rPr>
          <w:b/>
          <w:smallCaps/>
          <w:color w:val="0070C0"/>
          <w:sz w:val="36"/>
          <w:szCs w:val="36"/>
        </w:rPr>
      </w:pPr>
    </w:p>
    <w:p w14:paraId="1C7DD119" w14:textId="77777777" w:rsidR="00CD0EDF" w:rsidRPr="00DC0CF4" w:rsidRDefault="00CD0EDF" w:rsidP="00CD0EDF">
      <w:pPr>
        <w:jc w:val="center"/>
        <w:rPr>
          <w:b/>
          <w:smallCaps/>
          <w:color w:val="002060"/>
          <w:sz w:val="44"/>
          <w:szCs w:val="44"/>
        </w:rPr>
      </w:pPr>
      <w:r w:rsidRPr="00DC0CF4">
        <w:rPr>
          <w:b/>
          <w:smallCaps/>
          <w:color w:val="002060"/>
          <w:sz w:val="44"/>
          <w:szCs w:val="44"/>
        </w:rPr>
        <w:t>1</w:t>
      </w:r>
      <w:r w:rsidRPr="00DC0CF4">
        <w:rPr>
          <w:b/>
          <w:smallCaps/>
          <w:color w:val="002060"/>
          <w:sz w:val="44"/>
          <w:szCs w:val="44"/>
          <w:vertAlign w:val="superscript"/>
        </w:rPr>
        <w:t>η</w:t>
      </w:r>
      <w:r w:rsidRPr="00DC0CF4">
        <w:rPr>
          <w:b/>
          <w:smallCaps/>
          <w:color w:val="002060"/>
          <w:sz w:val="44"/>
          <w:szCs w:val="44"/>
        </w:rPr>
        <w:t xml:space="preserve"> Μαθητική Συνάντηση για την Ελληνική Γλώσσα</w:t>
      </w:r>
    </w:p>
    <w:p w14:paraId="21CB5F7C" w14:textId="77777777" w:rsidR="00CD0EDF" w:rsidRDefault="00097B90" w:rsidP="00CD0EDF">
      <w:pPr>
        <w:jc w:val="center"/>
        <w:rPr>
          <w:b/>
          <w:color w:val="0070C0"/>
          <w:sz w:val="28"/>
          <w:szCs w:val="28"/>
        </w:rPr>
      </w:pPr>
      <w:r>
        <w:rPr>
          <w:b/>
          <w:smallCaps/>
          <w:color w:val="0070C0"/>
          <w:sz w:val="28"/>
          <w:szCs w:val="28"/>
        </w:rPr>
        <w:t>8</w:t>
      </w:r>
      <w:r w:rsidR="00CD0EDF" w:rsidRPr="00BF39DA">
        <w:rPr>
          <w:b/>
          <w:smallCaps/>
          <w:color w:val="0070C0"/>
          <w:sz w:val="28"/>
          <w:szCs w:val="28"/>
        </w:rPr>
        <w:t>-</w:t>
      </w:r>
      <w:r>
        <w:rPr>
          <w:b/>
          <w:smallCaps/>
          <w:color w:val="0070C0"/>
          <w:sz w:val="28"/>
          <w:szCs w:val="28"/>
        </w:rPr>
        <w:t>9</w:t>
      </w:r>
      <w:r w:rsidR="00CD0EDF" w:rsidRPr="00BF39DA">
        <w:rPr>
          <w:b/>
          <w:smallCaps/>
          <w:color w:val="0070C0"/>
          <w:sz w:val="28"/>
          <w:szCs w:val="28"/>
        </w:rPr>
        <w:t xml:space="preserve"> </w:t>
      </w:r>
      <w:proofErr w:type="spellStart"/>
      <w:r w:rsidR="00CD0EDF" w:rsidRPr="00BF39DA">
        <w:rPr>
          <w:b/>
          <w:smallCaps/>
          <w:color w:val="0070C0"/>
          <w:sz w:val="28"/>
          <w:szCs w:val="28"/>
        </w:rPr>
        <w:t>Φεβρουαριου</w:t>
      </w:r>
      <w:proofErr w:type="spellEnd"/>
      <w:r w:rsidR="00CD0EDF" w:rsidRPr="00BF39DA">
        <w:rPr>
          <w:b/>
          <w:smallCaps/>
          <w:color w:val="0070C0"/>
          <w:sz w:val="28"/>
          <w:szCs w:val="28"/>
        </w:rPr>
        <w:t xml:space="preserve"> 2026</w:t>
      </w:r>
      <w:r w:rsidR="00CD0EDF">
        <w:rPr>
          <w:b/>
          <w:smallCaps/>
          <w:color w:val="0070C0"/>
          <w:sz w:val="28"/>
          <w:szCs w:val="28"/>
        </w:rPr>
        <w:t xml:space="preserve"> </w:t>
      </w:r>
      <w:r w:rsidR="00CD0EDF" w:rsidRPr="00BF39DA">
        <w:rPr>
          <w:b/>
          <w:color w:val="0070C0"/>
          <w:sz w:val="28"/>
          <w:szCs w:val="28"/>
        </w:rPr>
        <w:t>(δια ζώσης και διαδικτυακ</w:t>
      </w:r>
      <w:r w:rsidR="00CD0EDF">
        <w:rPr>
          <w:b/>
          <w:color w:val="0070C0"/>
          <w:sz w:val="28"/>
          <w:szCs w:val="28"/>
        </w:rPr>
        <w:t>ά</w:t>
      </w:r>
      <w:r w:rsidR="00CD0EDF" w:rsidRPr="00BF39DA">
        <w:rPr>
          <w:b/>
          <w:color w:val="0070C0"/>
          <w:sz w:val="28"/>
          <w:szCs w:val="28"/>
        </w:rPr>
        <w:t>)</w:t>
      </w:r>
    </w:p>
    <w:p w14:paraId="121AE2C1" w14:textId="77777777" w:rsidR="00DC0CF4" w:rsidRPr="00A71A30" w:rsidRDefault="00DC0CF4" w:rsidP="00CD0EDF">
      <w:pPr>
        <w:jc w:val="center"/>
        <w:rPr>
          <w:b/>
          <w:color w:val="002060"/>
          <w:sz w:val="28"/>
          <w:szCs w:val="28"/>
        </w:rPr>
      </w:pPr>
      <w:r w:rsidRPr="00A71A30">
        <w:rPr>
          <w:b/>
          <w:color w:val="002060"/>
          <w:sz w:val="28"/>
          <w:szCs w:val="28"/>
        </w:rPr>
        <w:t>Υπό την αιγίδα του Υπουργείου Παιδείας, Θρησκευμάτων και Αθλητισμού</w:t>
      </w:r>
    </w:p>
    <w:p w14:paraId="2C79BD43" w14:textId="77777777" w:rsidR="00A71A30" w:rsidRDefault="00A71A30" w:rsidP="00CD0EDF">
      <w:pPr>
        <w:jc w:val="center"/>
        <w:rPr>
          <w:b/>
          <w:sz w:val="28"/>
          <w:szCs w:val="28"/>
          <w:u w:val="single"/>
        </w:rPr>
      </w:pPr>
    </w:p>
    <w:p w14:paraId="555E8130" w14:textId="77777777" w:rsidR="00CD0EDF" w:rsidRPr="00CD0EDF" w:rsidRDefault="004207C6" w:rsidP="00CD0EDF">
      <w:pPr>
        <w:jc w:val="center"/>
        <w:rPr>
          <w:b/>
          <w:sz w:val="28"/>
          <w:szCs w:val="28"/>
          <w:u w:val="single"/>
        </w:rPr>
      </w:pPr>
      <w:r>
        <w:rPr>
          <w:b/>
          <w:sz w:val="28"/>
          <w:szCs w:val="28"/>
          <w:u w:val="single"/>
        </w:rPr>
        <w:t>3</w:t>
      </w:r>
      <w:r w:rsidR="00CD0EDF" w:rsidRPr="00CD0EDF">
        <w:rPr>
          <w:b/>
          <w:sz w:val="28"/>
          <w:szCs w:val="28"/>
          <w:u w:val="single"/>
          <w:vertAlign w:val="superscript"/>
        </w:rPr>
        <w:t>η</w:t>
      </w:r>
      <w:r w:rsidR="00CD0EDF" w:rsidRPr="00CD0EDF">
        <w:rPr>
          <w:b/>
          <w:sz w:val="28"/>
          <w:szCs w:val="28"/>
          <w:u w:val="single"/>
        </w:rPr>
        <w:t xml:space="preserve"> Ανακοίνωση</w:t>
      </w:r>
    </w:p>
    <w:p w14:paraId="258F0414" w14:textId="77777777" w:rsidR="00CD0EDF" w:rsidRDefault="00CD0EDF" w:rsidP="00CD0EDF">
      <w:pPr>
        <w:jc w:val="both"/>
      </w:pPr>
      <w:r>
        <w:t xml:space="preserve">Με αφορμή τον ετήσιο </w:t>
      </w:r>
      <w:r w:rsidRPr="00B1199E">
        <w:rPr>
          <w:b/>
          <w:bCs/>
        </w:rPr>
        <w:t>παγκόσμιο εορτασμό της Ελληνικής Γλώσσας</w:t>
      </w:r>
      <w:r>
        <w:t xml:space="preserve"> στις 9 Φεβρουαρίου μετά από την πρόσφατη σχετική απόφαση του εκτελεστικού συμβουλίου της </w:t>
      </w:r>
      <w:r>
        <w:rPr>
          <w:lang w:val="en-US"/>
        </w:rPr>
        <w:t>UNESCO</w:t>
      </w:r>
      <w:r>
        <w:t xml:space="preserve">, η </w:t>
      </w:r>
      <w:r w:rsidRPr="00BF39DA">
        <w:rPr>
          <w:b/>
          <w:bCs/>
        </w:rPr>
        <w:t>Περιφερειακή Διεύθυνση Εκπαίδευσης Νοτίου Αιγαίου</w:t>
      </w:r>
      <w:r>
        <w:t xml:space="preserve">, μέσω της </w:t>
      </w:r>
      <w:r w:rsidRPr="00BF39DA">
        <w:rPr>
          <w:b/>
          <w:bCs/>
        </w:rPr>
        <w:t xml:space="preserve">Περιφερειακής </w:t>
      </w:r>
      <w:r>
        <w:rPr>
          <w:b/>
          <w:bCs/>
        </w:rPr>
        <w:t>Ε</w:t>
      </w:r>
      <w:r w:rsidRPr="00BF39DA">
        <w:rPr>
          <w:b/>
          <w:bCs/>
        </w:rPr>
        <w:t xml:space="preserve">πόπτριας </w:t>
      </w:r>
      <w:r>
        <w:rPr>
          <w:b/>
          <w:bCs/>
        </w:rPr>
        <w:t>Π</w:t>
      </w:r>
      <w:r w:rsidRPr="00BF39DA">
        <w:rPr>
          <w:b/>
          <w:bCs/>
        </w:rPr>
        <w:t>οιότητας,</w:t>
      </w:r>
      <w:r>
        <w:t xml:space="preserve"> </w:t>
      </w:r>
      <w:proofErr w:type="spellStart"/>
      <w:r>
        <w:t>Καφαλούκου</w:t>
      </w:r>
      <w:proofErr w:type="spellEnd"/>
      <w:r>
        <w:t xml:space="preserve"> Κωνσταντίνας και της </w:t>
      </w:r>
      <w:r w:rsidRPr="00BF39DA">
        <w:rPr>
          <w:b/>
          <w:bCs/>
        </w:rPr>
        <w:t xml:space="preserve">Επόπτριας Ποιότητας Δευτεροβάθμιας </w:t>
      </w:r>
      <w:r>
        <w:rPr>
          <w:b/>
          <w:bCs/>
        </w:rPr>
        <w:t>Ε</w:t>
      </w:r>
      <w:r w:rsidRPr="00BF39DA">
        <w:rPr>
          <w:b/>
          <w:bCs/>
        </w:rPr>
        <w:t>κπαίδευσης Δωδεκανήσου</w:t>
      </w:r>
      <w:r>
        <w:t xml:space="preserve">, Μουλά Ευαγγελίας, σε συνεργασία με τις/τους </w:t>
      </w:r>
      <w:r w:rsidRPr="00BF39DA">
        <w:rPr>
          <w:b/>
          <w:bCs/>
        </w:rPr>
        <w:t xml:space="preserve">Συμβούλους </w:t>
      </w:r>
      <w:r>
        <w:rPr>
          <w:b/>
          <w:bCs/>
        </w:rPr>
        <w:t>Ε</w:t>
      </w:r>
      <w:r w:rsidRPr="00BF39DA">
        <w:rPr>
          <w:b/>
          <w:bCs/>
        </w:rPr>
        <w:t>κπαίδευσης Φιλολόγων</w:t>
      </w:r>
      <w:r>
        <w:t xml:space="preserve">, </w:t>
      </w:r>
      <w:proofErr w:type="spellStart"/>
      <w:r>
        <w:t>Καλαούζη</w:t>
      </w:r>
      <w:proofErr w:type="spellEnd"/>
      <w:r>
        <w:t xml:space="preserve"> Κωνσταντίνα, Παλάσκα Σωτήρη, Κιούση Δήμητρα και Βασιλείου Δημήτριο, </w:t>
      </w:r>
      <w:r w:rsidRPr="00CD0EDF">
        <w:rPr>
          <w:b/>
        </w:rPr>
        <w:t>συνδιοργανώνει</w:t>
      </w:r>
      <w:r>
        <w:t xml:space="preserve"> με την </w:t>
      </w:r>
      <w:r w:rsidRPr="008B535D">
        <w:rPr>
          <w:b/>
        </w:rPr>
        <w:t>Ελληνική Ένωση για την Προώθηση της Ρητορικής στην Εκπαίδευση</w:t>
      </w:r>
      <w:r w:rsidRPr="008B535D">
        <w:rPr>
          <w:bCs/>
        </w:rPr>
        <w:t xml:space="preserve"> </w:t>
      </w:r>
      <w:r>
        <w:rPr>
          <w:bCs/>
        </w:rPr>
        <w:t xml:space="preserve">και με τη </w:t>
      </w:r>
      <w:r w:rsidRPr="00A87EAC">
        <w:rPr>
          <w:b/>
          <w:bCs/>
        </w:rPr>
        <w:t>συνεργασία</w:t>
      </w:r>
      <w:r>
        <w:rPr>
          <w:bCs/>
        </w:rPr>
        <w:t xml:space="preserve"> του </w:t>
      </w:r>
      <w:r w:rsidRPr="00C46893">
        <w:rPr>
          <w:b/>
          <w:bCs/>
        </w:rPr>
        <w:t>Δικτύου Σχολείων «</w:t>
      </w:r>
      <w:proofErr w:type="spellStart"/>
      <w:r w:rsidRPr="00C46893">
        <w:rPr>
          <w:b/>
          <w:bCs/>
          <w:lang w:val="en-US"/>
        </w:rPr>
        <w:t>ASPnet</w:t>
      </w:r>
      <w:proofErr w:type="spellEnd"/>
      <w:r w:rsidRPr="00C46893">
        <w:rPr>
          <w:b/>
          <w:bCs/>
        </w:rPr>
        <w:t xml:space="preserve"> </w:t>
      </w:r>
      <w:r w:rsidRPr="00C46893">
        <w:rPr>
          <w:b/>
          <w:bCs/>
          <w:lang w:val="en-US"/>
        </w:rPr>
        <w:t>UNESCO</w:t>
      </w:r>
      <w:r w:rsidRPr="00C46893">
        <w:rPr>
          <w:b/>
          <w:bCs/>
        </w:rPr>
        <w:t xml:space="preserve">», </w:t>
      </w:r>
      <w:r>
        <w:rPr>
          <w:bCs/>
        </w:rPr>
        <w:t xml:space="preserve">καθώς και </w:t>
      </w:r>
      <w:r w:rsidRPr="00E8410D">
        <w:rPr>
          <w:bCs/>
        </w:rPr>
        <w:t>την</w:t>
      </w:r>
      <w:r>
        <w:rPr>
          <w:bCs/>
        </w:rPr>
        <w:t xml:space="preserve"> </w:t>
      </w:r>
      <w:r w:rsidRPr="00A87EAC">
        <w:rPr>
          <w:b/>
          <w:bCs/>
        </w:rPr>
        <w:t>επιστημονική υποστήριξη</w:t>
      </w:r>
      <w:r w:rsidRPr="00E8410D">
        <w:rPr>
          <w:bCs/>
        </w:rPr>
        <w:t xml:space="preserve"> του </w:t>
      </w:r>
      <w:proofErr w:type="spellStart"/>
      <w:r>
        <w:rPr>
          <w:b/>
          <w:bCs/>
        </w:rPr>
        <w:t>Διιδρυματικού</w:t>
      </w:r>
      <w:proofErr w:type="spellEnd"/>
      <w:r w:rsidRPr="00BF39DA">
        <w:rPr>
          <w:b/>
          <w:bCs/>
        </w:rPr>
        <w:t xml:space="preserve"> Προγράμματος Μεταπτυχιακών Σπουδών «Ρητορική, Επικοινωνία και Δημιουργική Γραφή στην Εκπαίδευση»-Ε.Κ.Π.Α.-Παν. </w:t>
      </w:r>
      <w:proofErr w:type="spellStart"/>
      <w:r w:rsidRPr="00BF39DA">
        <w:rPr>
          <w:b/>
          <w:bCs/>
        </w:rPr>
        <w:t>Δυτ</w:t>
      </w:r>
      <w:proofErr w:type="spellEnd"/>
      <w:r w:rsidRPr="00BF39DA">
        <w:rPr>
          <w:b/>
          <w:bCs/>
        </w:rPr>
        <w:t>. Μακεδονίας</w:t>
      </w:r>
      <w:r w:rsidRPr="008B535D">
        <w:rPr>
          <w:color w:val="FF0000"/>
        </w:rPr>
        <w:t xml:space="preserve"> </w:t>
      </w:r>
      <w:r>
        <w:t xml:space="preserve">την </w:t>
      </w:r>
    </w:p>
    <w:p w14:paraId="7A9C2D7B" w14:textId="77777777" w:rsidR="00CD0EDF" w:rsidRPr="00CD0EDF" w:rsidRDefault="00CD0EDF" w:rsidP="00CD0EDF">
      <w:pPr>
        <w:jc w:val="center"/>
        <w:rPr>
          <w:sz w:val="36"/>
          <w:szCs w:val="36"/>
        </w:rPr>
      </w:pPr>
      <w:r w:rsidRPr="00CD0EDF">
        <w:rPr>
          <w:b/>
          <w:smallCaps/>
          <w:color w:val="0070C0"/>
          <w:sz w:val="36"/>
          <w:szCs w:val="36"/>
        </w:rPr>
        <w:t>1</w:t>
      </w:r>
      <w:r w:rsidRPr="00CD0EDF">
        <w:rPr>
          <w:b/>
          <w:smallCaps/>
          <w:color w:val="0070C0"/>
          <w:sz w:val="36"/>
          <w:szCs w:val="36"/>
          <w:vertAlign w:val="superscript"/>
        </w:rPr>
        <w:t>η</w:t>
      </w:r>
      <w:r w:rsidRPr="00CD0EDF">
        <w:rPr>
          <w:b/>
          <w:smallCaps/>
          <w:color w:val="0070C0"/>
          <w:sz w:val="36"/>
          <w:szCs w:val="36"/>
        </w:rPr>
        <w:t xml:space="preserve"> Μαθητική Συνάντηση για την Ελληνική Γλώσσα</w:t>
      </w:r>
      <w:r w:rsidRPr="00CD0EDF">
        <w:rPr>
          <w:b/>
          <w:sz w:val="36"/>
          <w:szCs w:val="36"/>
        </w:rPr>
        <w:t xml:space="preserve"> </w:t>
      </w:r>
    </w:p>
    <w:p w14:paraId="5489CD0E" w14:textId="77777777" w:rsidR="00CD0EDF" w:rsidRDefault="00CD0EDF" w:rsidP="00CD0EDF">
      <w:pPr>
        <w:jc w:val="both"/>
        <w:rPr>
          <w:b/>
          <w:bCs/>
        </w:rPr>
      </w:pPr>
      <w:r>
        <w:t xml:space="preserve">Η Συνάντηση θα έχει </w:t>
      </w:r>
      <w:r w:rsidRPr="00BF39DA">
        <w:rPr>
          <w:b/>
        </w:rPr>
        <w:t>υβριδικό</w:t>
      </w:r>
      <w:r w:rsidRPr="00343FAA">
        <w:rPr>
          <w:b/>
        </w:rPr>
        <w:t xml:space="preserve"> </w:t>
      </w:r>
      <w:r>
        <w:t xml:space="preserve">χαρακτήρα και απευθύνεται </w:t>
      </w:r>
      <w:r w:rsidR="006273F6">
        <w:t xml:space="preserve">κυρίως </w:t>
      </w:r>
      <w:r>
        <w:t xml:space="preserve">σε </w:t>
      </w:r>
      <w:r w:rsidRPr="00BF39DA">
        <w:rPr>
          <w:b/>
          <w:bCs/>
        </w:rPr>
        <w:t xml:space="preserve">μαθητές και μαθήτριες </w:t>
      </w:r>
      <w:r w:rsidR="006273F6">
        <w:rPr>
          <w:b/>
          <w:bCs/>
        </w:rPr>
        <w:br/>
      </w:r>
      <w:r w:rsidRPr="00BF39DA">
        <w:rPr>
          <w:b/>
          <w:bCs/>
        </w:rPr>
        <w:t xml:space="preserve">Γ΄ Γυμνασίου και Α΄-Β΄ Λυκείου της Περιφερειακής </w:t>
      </w:r>
      <w:r>
        <w:rPr>
          <w:b/>
          <w:bCs/>
        </w:rPr>
        <w:t>Ε</w:t>
      </w:r>
      <w:r w:rsidRPr="00BF39DA">
        <w:rPr>
          <w:b/>
          <w:bCs/>
        </w:rPr>
        <w:t xml:space="preserve">κπαίδευσης Νοτίου Αιγαίου (Δωδεκάνησα- Κυκλάδες) </w:t>
      </w:r>
      <w:r w:rsidRPr="00774815">
        <w:rPr>
          <w:bCs/>
        </w:rPr>
        <w:t>και</w:t>
      </w:r>
      <w:r w:rsidRPr="00BF39DA">
        <w:rPr>
          <w:b/>
          <w:bCs/>
        </w:rPr>
        <w:t xml:space="preserve"> </w:t>
      </w:r>
      <w:r w:rsidRPr="00774815">
        <w:rPr>
          <w:bCs/>
        </w:rPr>
        <w:t>των</w:t>
      </w:r>
      <w:r w:rsidRPr="00BF39DA">
        <w:rPr>
          <w:b/>
          <w:bCs/>
        </w:rPr>
        <w:t xml:space="preserve"> </w:t>
      </w:r>
      <w:r w:rsidRPr="00774815">
        <w:rPr>
          <w:bCs/>
        </w:rPr>
        <w:t>ελληνικών σχολείων που συμμετέχουν στο νεοσύστατο</w:t>
      </w:r>
      <w:r>
        <w:rPr>
          <w:b/>
          <w:bCs/>
        </w:rPr>
        <w:t xml:space="preserve"> </w:t>
      </w:r>
      <w:r w:rsidRPr="00BF39DA">
        <w:rPr>
          <w:b/>
          <w:bCs/>
        </w:rPr>
        <w:t xml:space="preserve">Δίκτυο Ρητορικής για την Ομογένεια. </w:t>
      </w:r>
    </w:p>
    <w:p w14:paraId="458C7837" w14:textId="77777777" w:rsidR="00CD0EDF" w:rsidRDefault="00CD0EDF" w:rsidP="00CD0EDF">
      <w:pPr>
        <w:jc w:val="both"/>
      </w:pPr>
      <w:r>
        <w:rPr>
          <w:b/>
        </w:rPr>
        <w:t xml:space="preserve">Στόχοι </w:t>
      </w:r>
      <w:r>
        <w:t xml:space="preserve">της διήμερης συνάντησης είναι: α) Η δημιουργική και βιωματική προσέγγιση της ελληνικής γλώσσας ως εργαλείου επικοινωνίας και έκφρασης και φορέα πολιτισμού. β) Η ανάπτυξη «γεφυρών» επικοινωνίας και συνεργασίας μεταξύ των εκπαιδευτικών κοινοτήτων και των γονέων </w:t>
      </w:r>
      <w:r>
        <w:lastRenderedPageBreak/>
        <w:t>της Ελλάδας και της Ομογένειας. γ) Η αναζήτηση μεθόδων, τεχνικών και καθημερινών καλών πρακτικών στην οικογένεια και στο σχολείο, που προάγουν την αγάπη για τη (μητρική) Ελληνική. δ) Ο προβληματισμός για την ανανέωση της διδασκαλίας των γλωσσικών μαθημάτων με τρόπους που ενθαρρύνουν τους μαθητές και τις μαθήτριες να καλλιεργούν τις επικοινωνιακές δεξιότητές τους.</w:t>
      </w:r>
    </w:p>
    <w:p w14:paraId="38EC9F90" w14:textId="77777777" w:rsidR="00CD0EDF" w:rsidRPr="00CD0EDF" w:rsidRDefault="00CD0EDF" w:rsidP="00CD0EDF">
      <w:pPr>
        <w:jc w:val="both"/>
        <w:rPr>
          <w:b/>
          <w:color w:val="002060"/>
          <w:sz w:val="28"/>
          <w:szCs w:val="28"/>
          <w:u w:val="single"/>
        </w:rPr>
      </w:pPr>
      <w:r w:rsidRPr="00CD0EDF">
        <w:rPr>
          <w:b/>
          <w:color w:val="002060"/>
          <w:sz w:val="28"/>
          <w:szCs w:val="28"/>
          <w:u w:val="single"/>
        </w:rPr>
        <w:t xml:space="preserve">Το πρόγραμμα της διήμερης συνάντησης </w:t>
      </w:r>
    </w:p>
    <w:p w14:paraId="68B21906" w14:textId="77777777" w:rsidR="004F428F" w:rsidRPr="00CD0EDF" w:rsidRDefault="009109A1" w:rsidP="004F428F">
      <w:pPr>
        <w:jc w:val="both"/>
        <w:rPr>
          <w:b/>
          <w:sz w:val="28"/>
          <w:szCs w:val="28"/>
        </w:rPr>
      </w:pPr>
      <w:r>
        <w:rPr>
          <w:b/>
          <w:sz w:val="28"/>
          <w:szCs w:val="28"/>
        </w:rPr>
        <w:t>α</w:t>
      </w:r>
      <w:r w:rsidR="004F428F" w:rsidRPr="00CD0EDF">
        <w:rPr>
          <w:b/>
          <w:sz w:val="28"/>
          <w:szCs w:val="28"/>
        </w:rPr>
        <w:t xml:space="preserve">) Διαδικτυακοί ρητορικοί αγώνες </w:t>
      </w:r>
    </w:p>
    <w:p w14:paraId="1376E07C" w14:textId="77777777" w:rsidR="004F428F" w:rsidRDefault="004F428F" w:rsidP="004F428F">
      <w:pPr>
        <w:jc w:val="both"/>
      </w:pPr>
      <w:r>
        <w:t xml:space="preserve">Την </w:t>
      </w:r>
      <w:r>
        <w:rPr>
          <w:b/>
        </w:rPr>
        <w:t>πρώτη</w:t>
      </w:r>
      <w:r>
        <w:t xml:space="preserve"> </w:t>
      </w:r>
      <w:r w:rsidRPr="00120AEC">
        <w:rPr>
          <w:b/>
        </w:rPr>
        <w:t>ημέρα της συνάντησης</w:t>
      </w:r>
      <w:r>
        <w:t xml:space="preserve">, 8 Φεβρουαρίου, ώρα 11.00-15.00, θα πραγματοποιηθούν </w:t>
      </w:r>
      <w:r w:rsidRPr="00686022">
        <w:rPr>
          <w:b/>
        </w:rPr>
        <w:t>διαδικτυακά</w:t>
      </w:r>
      <w:r>
        <w:t xml:space="preserve"> αγώνες εκφραστικής ανάγνωσης και διττών λόγων / αντιλογίας με θέματα εμπνευσμένα από ποιητές, συγγραφείς, πολιτικούς κ.λπ., Έλληνες και ξένους, που μίλησαν και έγραψαν για την ελληνική γλώσσα.</w:t>
      </w:r>
    </w:p>
    <w:p w14:paraId="528EBEB3" w14:textId="77777777" w:rsidR="004F428F" w:rsidRDefault="004F428F" w:rsidP="004F428F">
      <w:pPr>
        <w:jc w:val="both"/>
      </w:pPr>
      <w:r>
        <w:t>Πιο συγκεκριμένα:</w:t>
      </w:r>
    </w:p>
    <w:p w14:paraId="4936C812" w14:textId="77777777" w:rsidR="004F428F" w:rsidRPr="00686022" w:rsidRDefault="004F428F" w:rsidP="004F428F">
      <w:pPr>
        <w:numPr>
          <w:ilvl w:val="0"/>
          <w:numId w:val="3"/>
        </w:numPr>
        <w:shd w:val="clear" w:color="auto" w:fill="FFFFFF"/>
        <w:spacing w:after="0"/>
        <w:ind w:left="600"/>
        <w:jc w:val="both"/>
        <w:textAlignment w:val="baseline"/>
        <w:rPr>
          <w:rFonts w:eastAsia="Times New Roman" w:cstheme="minorHAnsi"/>
          <w:color w:val="373737"/>
          <w:lang w:eastAsia="el-GR"/>
        </w:rPr>
      </w:pPr>
      <w:r w:rsidRPr="00686022">
        <w:rPr>
          <w:rFonts w:eastAsia="Times New Roman" w:cstheme="minorHAnsi"/>
          <w:b/>
          <w:bCs/>
          <w:color w:val="373737"/>
          <w:bdr w:val="none" w:sz="0" w:space="0" w:color="auto" w:frame="1"/>
          <w:lang w:eastAsia="el-GR"/>
        </w:rPr>
        <w:t xml:space="preserve">Εκφραστική ανάγνωση: </w:t>
      </w:r>
      <w:r w:rsidRPr="00686022">
        <w:rPr>
          <w:rFonts w:eastAsia="Times New Roman" w:cstheme="minorHAnsi"/>
          <w:color w:val="373737"/>
          <w:lang w:eastAsia="el-GR"/>
        </w:rPr>
        <w:t xml:space="preserve">Ο ομιλητής / η ομιλήτρια καλείται να αναγνώσει απόσπασμα από κείμενο (πεζό ή ποιητικό) και να αποδώσει το ύφος και το νόημα του κειμένου με ζωντανό και εκφραστικό τρόπο, αξιοποιώντας τη στίξη και δίνοντας έμφαση στην καθαρή άρθρωση, την ένταση και τη χροιά της φωνής, στις παύσεις, στην έκφραση του προσώπου και την οπτική επαφή με το κοινό. Στον α΄ γύρο γίνεται ανάγνωση κειμένου, διάρκειας </w:t>
      </w:r>
      <w:r w:rsidRPr="00686022">
        <w:rPr>
          <w:rFonts w:eastAsia="Times New Roman" w:cstheme="minorHAnsi"/>
          <w:b/>
          <w:bCs/>
          <w:color w:val="373737"/>
          <w:bdr w:val="none" w:sz="0" w:space="0" w:color="auto" w:frame="1"/>
          <w:lang w:eastAsia="el-GR"/>
        </w:rPr>
        <w:t>2,5-3 λεπτών, το οποίο έχουν επιλέξει και προετοιμάσει πριν από τους αγώνες οι συμμετέχοντες/-</w:t>
      </w:r>
      <w:proofErr w:type="spellStart"/>
      <w:r w:rsidRPr="00686022">
        <w:rPr>
          <w:rFonts w:eastAsia="Times New Roman" w:cstheme="minorHAnsi"/>
          <w:b/>
          <w:bCs/>
          <w:color w:val="373737"/>
          <w:bdr w:val="none" w:sz="0" w:space="0" w:color="auto" w:frame="1"/>
          <w:lang w:eastAsia="el-GR"/>
        </w:rPr>
        <w:t>ουσες</w:t>
      </w:r>
      <w:proofErr w:type="spellEnd"/>
      <w:r w:rsidRPr="00686022">
        <w:rPr>
          <w:rFonts w:eastAsia="Times New Roman" w:cstheme="minorHAnsi"/>
          <w:b/>
          <w:bCs/>
          <w:color w:val="373737"/>
          <w:bdr w:val="none" w:sz="0" w:space="0" w:color="auto" w:frame="1"/>
          <w:lang w:eastAsia="el-GR"/>
        </w:rPr>
        <w:t xml:space="preserve">. </w:t>
      </w:r>
      <w:r w:rsidRPr="00686022">
        <w:rPr>
          <w:rFonts w:eastAsia="Times New Roman" w:cstheme="minorHAnsi"/>
          <w:color w:val="373737"/>
          <w:lang w:eastAsia="el-GR"/>
        </w:rPr>
        <w:t>Πριν από την ανάγνωση του κειμένου μπορούν να εκφωνήσουν σύντομη </w:t>
      </w:r>
      <w:r w:rsidRPr="00686022">
        <w:rPr>
          <w:rFonts w:eastAsia="Times New Roman" w:cstheme="minorHAnsi"/>
          <w:b/>
          <w:bCs/>
          <w:color w:val="373737"/>
          <w:bdr w:val="none" w:sz="0" w:space="0" w:color="auto" w:frame="1"/>
          <w:lang w:eastAsia="el-GR"/>
        </w:rPr>
        <w:t>εισαγωγή</w:t>
      </w:r>
      <w:r w:rsidRPr="00686022">
        <w:rPr>
          <w:rFonts w:eastAsia="Times New Roman" w:cstheme="minorHAnsi"/>
          <w:color w:val="373737"/>
          <w:lang w:eastAsia="el-GR"/>
        </w:rPr>
        <w:t xml:space="preserve"> (έως 1 λεπτό) για τον τίτλο, τον συγγραφέα και, εάν επιθυμούν, το σημείο της υπόθεσης στο οποίο εντάσσεται το απόσπασμα. Το κείμενο </w:t>
      </w:r>
      <w:r>
        <w:rPr>
          <w:rFonts w:eastAsia="Times New Roman" w:cstheme="minorHAnsi"/>
          <w:color w:val="373737"/>
          <w:lang w:eastAsia="el-GR"/>
        </w:rPr>
        <w:t xml:space="preserve">αναμένεται να συνδέεται με τη δύναμη των λέξεων, της γλώσσας, την Ελληνική γλώσσα ή παρεμφερές θέμα και </w:t>
      </w:r>
      <w:r w:rsidRPr="00686022">
        <w:rPr>
          <w:rFonts w:eastAsia="Times New Roman" w:cstheme="minorHAnsi"/>
          <w:color w:val="373737"/>
          <w:lang w:eastAsia="el-GR"/>
        </w:rPr>
        <w:t>μπορεί να είναι Έλληνα ή ξένου συγγραφέα</w:t>
      </w:r>
      <w:r>
        <w:rPr>
          <w:rFonts w:eastAsia="Times New Roman" w:cstheme="minorHAnsi"/>
          <w:color w:val="373737"/>
          <w:lang w:eastAsia="el-GR"/>
        </w:rPr>
        <w:t xml:space="preserve"> (σε μετάφραση)</w:t>
      </w:r>
      <w:r w:rsidRPr="00686022">
        <w:rPr>
          <w:rFonts w:eastAsia="Times New Roman" w:cstheme="minorHAnsi"/>
          <w:color w:val="373737"/>
          <w:lang w:eastAsia="el-GR"/>
        </w:rPr>
        <w:t>.</w:t>
      </w:r>
    </w:p>
    <w:p w14:paraId="55A63BB8" w14:textId="77777777" w:rsidR="004F428F" w:rsidRPr="00686022" w:rsidRDefault="004F428F" w:rsidP="004F428F">
      <w:pPr>
        <w:numPr>
          <w:ilvl w:val="0"/>
          <w:numId w:val="3"/>
        </w:numPr>
        <w:shd w:val="clear" w:color="auto" w:fill="FFFFFF"/>
        <w:spacing w:after="0"/>
        <w:ind w:left="600"/>
        <w:jc w:val="both"/>
        <w:textAlignment w:val="baseline"/>
        <w:rPr>
          <w:rFonts w:eastAsia="Times New Roman" w:cstheme="minorHAnsi"/>
          <w:color w:val="373737"/>
          <w:lang w:eastAsia="el-GR"/>
        </w:rPr>
      </w:pPr>
      <w:r w:rsidRPr="00686022">
        <w:rPr>
          <w:rFonts w:eastAsia="Times New Roman" w:cstheme="minorHAnsi"/>
          <w:b/>
          <w:bCs/>
          <w:color w:val="373737"/>
          <w:bdr w:val="none" w:sz="0" w:space="0" w:color="auto" w:frame="1"/>
          <w:lang w:eastAsia="el-GR"/>
        </w:rPr>
        <w:t>Αντιλογίες (</w:t>
      </w:r>
      <w:r w:rsidRPr="00686022">
        <w:rPr>
          <w:rFonts w:eastAsia="Times New Roman" w:cstheme="minorHAnsi"/>
          <w:b/>
          <w:bCs/>
          <w:color w:val="373737"/>
          <w:bdr w:val="none" w:sz="0" w:space="0" w:color="auto" w:frame="1"/>
          <w:lang w:val="fr-FR" w:eastAsia="el-GR"/>
        </w:rPr>
        <w:t>deb</w:t>
      </w:r>
      <w:proofErr w:type="spellStart"/>
      <w:r w:rsidRPr="00686022">
        <w:rPr>
          <w:rFonts w:eastAsia="Times New Roman" w:cstheme="minorHAnsi"/>
          <w:b/>
          <w:bCs/>
          <w:color w:val="373737"/>
          <w:bdr w:val="none" w:sz="0" w:space="0" w:color="auto" w:frame="1"/>
          <w:lang w:val="de-DE" w:eastAsia="el-GR"/>
        </w:rPr>
        <w:t>ate</w:t>
      </w:r>
      <w:proofErr w:type="spellEnd"/>
      <w:r w:rsidRPr="00686022">
        <w:rPr>
          <w:rFonts w:eastAsia="Times New Roman" w:cstheme="minorHAnsi"/>
          <w:b/>
          <w:bCs/>
          <w:color w:val="373737"/>
          <w:bdr w:val="none" w:sz="0" w:space="0" w:color="auto" w:frame="1"/>
          <w:lang w:eastAsia="el-GR"/>
        </w:rPr>
        <w:t>):</w:t>
      </w:r>
      <w:r w:rsidRPr="00686022">
        <w:rPr>
          <w:rFonts w:eastAsia="Times New Roman" w:cstheme="minorHAnsi"/>
          <w:color w:val="373737"/>
          <w:lang w:eastAsia="el-GR"/>
        </w:rPr>
        <w:t xml:space="preserve"> Σε τριμελείς ομάδες </w:t>
      </w:r>
      <w:r>
        <w:rPr>
          <w:rFonts w:eastAsia="Times New Roman" w:cstheme="minorHAnsi"/>
          <w:color w:val="373737"/>
          <w:lang w:eastAsia="el-GR"/>
        </w:rPr>
        <w:t xml:space="preserve">σχολείων </w:t>
      </w:r>
      <w:r w:rsidRPr="00686022">
        <w:rPr>
          <w:rFonts w:eastAsia="Times New Roman" w:cstheme="minorHAnsi"/>
          <w:color w:val="373737"/>
          <w:lang w:eastAsia="el-GR"/>
        </w:rPr>
        <w:t>οι μαθητές/μαθήτριες καλούνται να υπερασπιστούν τη θέση που θα τους ανατεθεί</w:t>
      </w:r>
      <w:r>
        <w:rPr>
          <w:rFonts w:eastAsia="Times New Roman" w:cstheme="minorHAnsi"/>
          <w:color w:val="373737"/>
          <w:lang w:eastAsia="el-GR"/>
        </w:rPr>
        <w:t xml:space="preserve"> με κλήρωση, υπέρ ή κατά ενός θέματος</w:t>
      </w:r>
      <w:r w:rsidRPr="00686022">
        <w:rPr>
          <w:rFonts w:eastAsia="Times New Roman" w:cstheme="minorHAnsi"/>
          <w:color w:val="373737"/>
          <w:lang w:eastAsia="el-GR"/>
        </w:rPr>
        <w:t>. Οι δύο πρώτες ομιλητές/-</w:t>
      </w:r>
      <w:proofErr w:type="spellStart"/>
      <w:r w:rsidRPr="00686022">
        <w:rPr>
          <w:rFonts w:eastAsia="Times New Roman" w:cstheme="minorHAnsi"/>
          <w:color w:val="373737"/>
          <w:lang w:eastAsia="el-GR"/>
        </w:rPr>
        <w:t>τριες</w:t>
      </w:r>
      <w:proofErr w:type="spellEnd"/>
      <w:r w:rsidRPr="00686022">
        <w:rPr>
          <w:rFonts w:eastAsia="Times New Roman" w:cstheme="minorHAnsi"/>
          <w:color w:val="373737"/>
          <w:lang w:eastAsia="el-GR"/>
        </w:rPr>
        <w:t xml:space="preserve"> κάθε ομάδας παρουσιάζουν αναλυτικά τα επιχειρήματα και την τεκμηρίωσή τους και οι τελευταίοι ομιλητές/ομιλήτριες κάθε ομάδας παρουσιάζουν μια σύνοψη όλου του αγώνα, με έμφαση στη δική τους πλευρά. Οι αναλυτικοί κανόνες και υποστηρικτικό υλικό </w:t>
      </w:r>
      <w:r>
        <w:rPr>
          <w:rFonts w:eastAsia="Times New Roman" w:cstheme="minorHAnsi"/>
          <w:color w:val="373737"/>
          <w:lang w:eastAsia="el-GR"/>
        </w:rPr>
        <w:t xml:space="preserve">απεστάλη ήδη στα σχολεία που έλαβαν μέρος στην πρώτη επιμορφωτική συνάντηση και </w:t>
      </w:r>
      <w:r w:rsidRPr="00686022">
        <w:rPr>
          <w:rFonts w:eastAsia="Times New Roman" w:cstheme="minorHAnsi"/>
          <w:color w:val="373737"/>
          <w:lang w:eastAsia="el-GR"/>
        </w:rPr>
        <w:t xml:space="preserve">θα αποσταλεί </w:t>
      </w:r>
      <w:r>
        <w:rPr>
          <w:rFonts w:eastAsia="Times New Roman" w:cstheme="minorHAnsi"/>
          <w:color w:val="373737"/>
          <w:lang w:eastAsia="el-GR"/>
        </w:rPr>
        <w:t xml:space="preserve">και σε </w:t>
      </w:r>
      <w:r w:rsidRPr="00686022">
        <w:rPr>
          <w:rFonts w:eastAsia="Times New Roman" w:cstheme="minorHAnsi"/>
          <w:color w:val="373737"/>
          <w:lang w:eastAsia="el-GR"/>
        </w:rPr>
        <w:t xml:space="preserve"> </w:t>
      </w:r>
      <w:r>
        <w:rPr>
          <w:rFonts w:eastAsia="Times New Roman" w:cstheme="minorHAnsi"/>
          <w:color w:val="373737"/>
          <w:lang w:eastAsia="el-GR"/>
        </w:rPr>
        <w:t xml:space="preserve">όλα τα </w:t>
      </w:r>
      <w:r w:rsidRPr="00686022">
        <w:rPr>
          <w:rFonts w:eastAsia="Times New Roman" w:cstheme="minorHAnsi"/>
          <w:color w:val="373737"/>
          <w:lang w:eastAsia="el-GR"/>
        </w:rPr>
        <w:t>σχολεία που θα δηλώσουν συμμετοχή (περιορισμένος αριθμός συμμετοχών).</w:t>
      </w:r>
    </w:p>
    <w:p w14:paraId="654DF23C" w14:textId="77777777" w:rsidR="004F428F" w:rsidRPr="00686022" w:rsidRDefault="004F428F" w:rsidP="004F428F">
      <w:pPr>
        <w:shd w:val="clear" w:color="auto" w:fill="FFFFFF"/>
        <w:spacing w:after="0" w:line="240" w:lineRule="auto"/>
        <w:ind w:left="600"/>
        <w:jc w:val="both"/>
        <w:textAlignment w:val="baseline"/>
        <w:rPr>
          <w:rFonts w:eastAsia="Times New Roman" w:cstheme="minorHAnsi"/>
          <w:color w:val="373737"/>
          <w:lang w:eastAsia="el-GR"/>
        </w:rPr>
      </w:pPr>
    </w:p>
    <w:p w14:paraId="7A52D351" w14:textId="77777777" w:rsidR="004F428F" w:rsidRDefault="009109A1" w:rsidP="004F428F">
      <w:pPr>
        <w:jc w:val="both"/>
      </w:pPr>
      <w:r>
        <w:rPr>
          <w:b/>
          <w:sz w:val="28"/>
          <w:szCs w:val="28"/>
        </w:rPr>
        <w:t>β</w:t>
      </w:r>
      <w:r w:rsidR="004F428F" w:rsidRPr="00CD0EDF">
        <w:rPr>
          <w:b/>
          <w:sz w:val="28"/>
          <w:szCs w:val="28"/>
        </w:rPr>
        <w:t>) Ανοικτή δημόσια συζήτηση</w:t>
      </w:r>
      <w:r w:rsidR="004F428F">
        <w:t xml:space="preserve"> </w:t>
      </w:r>
    </w:p>
    <w:p w14:paraId="5681BD5D" w14:textId="77777777" w:rsidR="004F428F" w:rsidRDefault="004F428F" w:rsidP="004F428F">
      <w:pPr>
        <w:jc w:val="both"/>
      </w:pPr>
      <w:r>
        <w:t xml:space="preserve">Την </w:t>
      </w:r>
      <w:r w:rsidRPr="009109A1">
        <w:rPr>
          <w:b/>
        </w:rPr>
        <w:t>Κυριακή 8 Φεβρουαρίου</w:t>
      </w:r>
      <w:r>
        <w:t xml:space="preserve">, ώρα </w:t>
      </w:r>
      <w:r w:rsidRPr="009109A1">
        <w:rPr>
          <w:b/>
        </w:rPr>
        <w:t>17.00-19.00</w:t>
      </w:r>
      <w:r>
        <w:t xml:space="preserve">, στο </w:t>
      </w:r>
      <w:r w:rsidRPr="009109A1">
        <w:rPr>
          <w:b/>
        </w:rPr>
        <w:t>Πανεπιστήμιο Αιγαίου (Ρόδος),</w:t>
      </w:r>
      <w:r>
        <w:t xml:space="preserve"> θα πραγματοποιηθεί ανοικτή δημόσια συζήτηση, με συμμετοχή έγκριτων εκπροσώπων της Τέχνης και του Πνεύματος. Θα συζητηθούν, μεταξύ άλλων, οι τρόποι με τους οποίους οι Έλληνες σε κάθε σημείο της Γης, καθώς και ξένοι που επιθυμούν να έρθουν σε επαφή με την ελληνική γλώσσα και παιδεία, μπορούν να επανεκτιμήσουν την καλλιέργεια του προφορικού και γραπτού λόγου ως μέσου επικοινωνίας και έκφρασης με μια παγκόσμια πολιτιστική αξία, καθώς και δημοκρατικής παιδείας. </w:t>
      </w:r>
    </w:p>
    <w:p w14:paraId="4A4A8B33" w14:textId="77777777" w:rsidR="004F428F" w:rsidRDefault="004F428F" w:rsidP="004F428F">
      <w:pPr>
        <w:jc w:val="both"/>
      </w:pPr>
      <w:r>
        <w:t>Η εκδήλωση θα αναμεταδοθεί διαδικτυακά και θα υπάρχει δυνατότητα υποβολής ερωτήσεων.</w:t>
      </w:r>
    </w:p>
    <w:p w14:paraId="28CB0B61" w14:textId="77777777" w:rsidR="004F428F" w:rsidRDefault="004F428F" w:rsidP="004F428F">
      <w:pPr>
        <w:jc w:val="both"/>
      </w:pPr>
      <w:r>
        <w:lastRenderedPageBreak/>
        <w:t>Η συνάντηση θα ολοκληρωθεί με επιδείξεις ρητορικών αγωνισμάτων και με παρουσίαση των ομιλητών/-τριών που θα διακριθούν στους ρητορικούς αγώνες της ίδιας μέρας.</w:t>
      </w:r>
    </w:p>
    <w:p w14:paraId="108058A4" w14:textId="77777777" w:rsidR="00CD0EDF" w:rsidRDefault="009109A1" w:rsidP="00CD0EDF">
      <w:pPr>
        <w:jc w:val="both"/>
        <w:rPr>
          <w:b/>
          <w:sz w:val="28"/>
          <w:szCs w:val="28"/>
        </w:rPr>
      </w:pPr>
      <w:r w:rsidRPr="009109A1">
        <w:rPr>
          <w:b/>
          <w:sz w:val="28"/>
          <w:szCs w:val="28"/>
        </w:rPr>
        <w:t>γ</w:t>
      </w:r>
      <w:r w:rsidR="00CD0EDF" w:rsidRPr="009109A1">
        <w:rPr>
          <w:b/>
          <w:sz w:val="28"/>
          <w:szCs w:val="28"/>
        </w:rPr>
        <w:t>)</w:t>
      </w:r>
      <w:r w:rsidR="00CD0EDF" w:rsidRPr="00CD0EDF">
        <w:rPr>
          <w:sz w:val="28"/>
          <w:szCs w:val="28"/>
        </w:rPr>
        <w:t xml:space="preserve"> </w:t>
      </w:r>
      <w:r w:rsidR="00CD0EDF" w:rsidRPr="00CD0EDF">
        <w:rPr>
          <w:b/>
          <w:sz w:val="28"/>
          <w:szCs w:val="28"/>
        </w:rPr>
        <w:t>Δια ζώσης και διαδικτυακές δημιουργικές παρουσιάσεις</w:t>
      </w:r>
      <w:r w:rsidR="00CD0EDF">
        <w:rPr>
          <w:b/>
          <w:sz w:val="28"/>
          <w:szCs w:val="28"/>
        </w:rPr>
        <w:t xml:space="preserve"> σχολείων</w:t>
      </w:r>
    </w:p>
    <w:p w14:paraId="26D53B3C" w14:textId="77777777" w:rsidR="00745B6A" w:rsidRDefault="00CD0EDF" w:rsidP="00CD0EDF">
      <w:pPr>
        <w:jc w:val="both"/>
      </w:pPr>
      <w:r>
        <w:t>Τη</w:t>
      </w:r>
      <w:r w:rsidR="004F428F">
        <w:t xml:space="preserve"> δεύτερη </w:t>
      </w:r>
      <w:r w:rsidRPr="00120AEC">
        <w:rPr>
          <w:b/>
        </w:rPr>
        <w:t>ημέρα της συνάντησης</w:t>
      </w:r>
      <w:r>
        <w:t>,</w:t>
      </w:r>
      <w:r w:rsidR="00120AEC">
        <w:t xml:space="preserve"> </w:t>
      </w:r>
      <w:r w:rsidR="004F428F" w:rsidRPr="009109A1">
        <w:rPr>
          <w:b/>
        </w:rPr>
        <w:t>9</w:t>
      </w:r>
      <w:r w:rsidR="00120AEC" w:rsidRPr="009109A1">
        <w:rPr>
          <w:b/>
        </w:rPr>
        <w:t xml:space="preserve"> Φεβρουαρίου</w:t>
      </w:r>
      <w:r w:rsidR="00120AEC">
        <w:t>,</w:t>
      </w:r>
      <w:r>
        <w:t xml:space="preserve"> ώρα </w:t>
      </w:r>
      <w:r w:rsidR="004F428F">
        <w:t>08.30</w:t>
      </w:r>
      <w:r>
        <w:t xml:space="preserve">-15.00, θα πραγματοποιηθούν οι ατομικές ή ομαδικές </w:t>
      </w:r>
      <w:r w:rsidR="00745B6A">
        <w:t xml:space="preserve">παρουσιάσεις </w:t>
      </w:r>
      <w:r>
        <w:t>(2-5 ατόμων ή και μεγαλύτερων ομάδων ή τμήματος)</w:t>
      </w:r>
      <w:r w:rsidR="00120AEC">
        <w:t xml:space="preserve"> των συμμετεχόντων σχολείων</w:t>
      </w:r>
      <w:r w:rsidR="00745B6A">
        <w:t>.</w:t>
      </w:r>
      <w:r w:rsidR="00120AEC">
        <w:t xml:space="preserve"> </w:t>
      </w:r>
    </w:p>
    <w:p w14:paraId="5D4E345A" w14:textId="77777777" w:rsidR="00745B6A" w:rsidRDefault="00745B6A" w:rsidP="00CD0EDF">
      <w:pPr>
        <w:jc w:val="both"/>
      </w:pPr>
      <w:r>
        <w:t xml:space="preserve">Οι παρουσιάσεις θα υλοποιηθούν </w:t>
      </w:r>
      <w:r w:rsidR="004F428F">
        <w:t xml:space="preserve">σε σχολείο της </w:t>
      </w:r>
      <w:r w:rsidR="004F428F" w:rsidRPr="009109A1">
        <w:rPr>
          <w:b/>
        </w:rPr>
        <w:t>Ρόδου</w:t>
      </w:r>
      <w:r w:rsidR="004F428F">
        <w:t xml:space="preserve"> </w:t>
      </w:r>
      <w:r w:rsidR="00120AEC">
        <w:t xml:space="preserve">και σε σχολείο των </w:t>
      </w:r>
      <w:r w:rsidR="00120AEC" w:rsidRPr="00120AEC">
        <w:rPr>
          <w:b/>
        </w:rPr>
        <w:t>Κυκλάδων</w:t>
      </w:r>
      <w:r w:rsidR="00120AEC">
        <w:t>, που θα ανακοινωθ</w:t>
      </w:r>
      <w:r w:rsidR="004F428F">
        <w:t>ούν</w:t>
      </w:r>
      <w:r w:rsidR="00120AEC">
        <w:t xml:space="preserve"> εγκαίρως. </w:t>
      </w:r>
    </w:p>
    <w:p w14:paraId="1C3B4C72" w14:textId="77777777" w:rsidR="00CD0EDF" w:rsidRPr="00745B6A" w:rsidRDefault="00120AEC" w:rsidP="00CD0EDF">
      <w:pPr>
        <w:jc w:val="both"/>
      </w:pPr>
      <w:r w:rsidRPr="00745B6A">
        <w:t>Παράλληλα με τις δια ζώσης παρουσιάσεις θα πραγματοποιούνται και οι διαδικτυακές. Θα ληφθεί μέριμνα στο πρόγραμμα, ανάλογα με τις τεχνικές ανάγκες και δυνατότητες αναμετάδοσης, ώστε να υπάρχει εναλλαγή των δια ζώσης και διαδικτυακών παρουσιάσεων.</w:t>
      </w:r>
    </w:p>
    <w:p w14:paraId="29F06C89" w14:textId="77777777" w:rsidR="00921FBC" w:rsidRDefault="00921FBC" w:rsidP="007D33AA">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2F2F2" w:themeFill="background1" w:themeFillShade="F2"/>
        <w:jc w:val="both"/>
        <w:rPr>
          <w:b/>
        </w:rPr>
      </w:pPr>
      <w:r w:rsidRPr="00921FBC">
        <w:rPr>
          <w:b/>
        </w:rPr>
        <w:t>Φόρμα συμμετοχής σχολείων στην 1</w:t>
      </w:r>
      <w:r w:rsidRPr="00921FBC">
        <w:rPr>
          <w:b/>
          <w:vertAlign w:val="superscript"/>
        </w:rPr>
        <w:t>η</w:t>
      </w:r>
      <w:r w:rsidRPr="00921FBC">
        <w:rPr>
          <w:b/>
        </w:rPr>
        <w:t xml:space="preserve"> Μαθητική Συνάντηση για την Ελληνική Γλώσσα εδώ: </w:t>
      </w:r>
    </w:p>
    <w:p w14:paraId="07808350" w14:textId="77777777" w:rsidR="00921FBC" w:rsidRPr="00921FBC" w:rsidRDefault="007D33AA" w:rsidP="007D33AA">
      <w:pPr>
        <w:pBdr>
          <w:top w:val="single" w:sz="4" w:space="1" w:color="auto"/>
          <w:left w:val="single" w:sz="4" w:space="4" w:color="auto"/>
          <w:bottom w:val="single" w:sz="4" w:space="1" w:color="auto"/>
          <w:right w:val="single" w:sz="4" w:space="4" w:color="auto"/>
          <w:between w:val="single" w:sz="4" w:space="1" w:color="auto"/>
          <w:bar w:val="single" w:sz="4" w:color="auto"/>
        </w:pBdr>
        <w:jc w:val="both"/>
        <w:rPr>
          <w:b/>
        </w:rPr>
      </w:pPr>
      <w:hyperlink r:id="rId11" w:history="1">
        <w:r w:rsidRPr="00B80F61">
          <w:rPr>
            <w:rStyle w:val="-"/>
            <w:b/>
          </w:rPr>
          <w:t>https://forms.gle/F68kEYBaoJnCFGN5A</w:t>
        </w:r>
      </w:hyperlink>
      <w:r>
        <w:rPr>
          <w:b/>
        </w:rPr>
        <w:t xml:space="preserve"> </w:t>
      </w:r>
    </w:p>
    <w:p w14:paraId="683A48BC" w14:textId="77777777" w:rsidR="00120AEC" w:rsidRPr="00096CDF" w:rsidRDefault="00120AEC" w:rsidP="00120AEC">
      <w:pPr>
        <w:jc w:val="both"/>
        <w:rPr>
          <w:b/>
        </w:rPr>
      </w:pPr>
      <w:r w:rsidRPr="00096CDF">
        <w:rPr>
          <w:b/>
        </w:rPr>
        <w:t>Μορφή παρουσίασης:</w:t>
      </w:r>
    </w:p>
    <w:p w14:paraId="1F0548BD" w14:textId="77777777" w:rsidR="00120AEC" w:rsidRDefault="00120AEC" w:rsidP="00120AEC">
      <w:pPr>
        <w:jc w:val="both"/>
      </w:pPr>
      <w:r>
        <w:t xml:space="preserve">Στόχος της διοργάνωσης είναι να προωθηθεί η </w:t>
      </w:r>
      <w:r w:rsidRPr="00096CDF">
        <w:rPr>
          <w:b/>
        </w:rPr>
        <w:t>πρωτότυπη</w:t>
      </w:r>
      <w:r w:rsidR="00096CDF">
        <w:rPr>
          <w:b/>
        </w:rPr>
        <w:t xml:space="preserve"> και δημιουργική</w:t>
      </w:r>
      <w:r w:rsidRPr="00096CDF">
        <w:rPr>
          <w:b/>
        </w:rPr>
        <w:t xml:space="preserve"> προσέγγιση</w:t>
      </w:r>
      <w:r>
        <w:t xml:space="preserve"> των θεμάτων που θα επιλέξουν οι εκπαιδευτικοί και οι μαθητές/-</w:t>
      </w:r>
      <w:proofErr w:type="spellStart"/>
      <w:r>
        <w:t>τριες</w:t>
      </w:r>
      <w:proofErr w:type="spellEnd"/>
      <w:r>
        <w:t xml:space="preserve">. Η παρουσίαση μπορεί να έχει τη μορφή </w:t>
      </w:r>
      <w:proofErr w:type="spellStart"/>
      <w:r>
        <w:t>πόστερ</w:t>
      </w:r>
      <w:proofErr w:type="spellEnd"/>
      <w:r>
        <w:t xml:space="preserve">, </w:t>
      </w:r>
      <w:proofErr w:type="spellStart"/>
      <w:r w:rsidR="00096CDF">
        <w:t>κόμιξ</w:t>
      </w:r>
      <w:proofErr w:type="spellEnd"/>
      <w:r w:rsidR="00096CDF">
        <w:t xml:space="preserve">, </w:t>
      </w:r>
      <w:r>
        <w:t xml:space="preserve">βίντεο, </w:t>
      </w:r>
      <w:r w:rsidR="00096CDF">
        <w:t xml:space="preserve">μελοποιημένων στίχων, </w:t>
      </w:r>
      <w:r>
        <w:rPr>
          <w:lang w:val="en-US"/>
        </w:rPr>
        <w:t>podcast</w:t>
      </w:r>
      <w:r w:rsidRPr="005B29E0">
        <w:t xml:space="preserve">, </w:t>
      </w:r>
      <w:r>
        <w:t>τηλεοπτικής / ραδιοφωνικής διαφήμισης,</w:t>
      </w:r>
      <w:r w:rsidR="00096CDF">
        <w:t xml:space="preserve"> συνέντευξης,</w:t>
      </w:r>
      <w:r>
        <w:t xml:space="preserve"> θεατρικού / χορευτικού / ρητορικού δρώμενου</w:t>
      </w:r>
      <w:r w:rsidR="00096CDF">
        <w:t xml:space="preserve">, </w:t>
      </w:r>
      <w:r w:rsidR="00096CDF">
        <w:rPr>
          <w:lang w:val="fr-FR"/>
        </w:rPr>
        <w:t>blog</w:t>
      </w:r>
      <w:r>
        <w:t xml:space="preserve"> κ.ά. Φυσικά είναι ευπρόσδεκτες και παρουσιάσεις </w:t>
      </w:r>
      <w:r>
        <w:rPr>
          <w:lang w:val="fr-FR"/>
        </w:rPr>
        <w:t>P</w:t>
      </w:r>
      <w:r w:rsidR="00096CDF">
        <w:rPr>
          <w:lang w:val="fr-FR"/>
        </w:rPr>
        <w:t>o</w:t>
      </w:r>
      <w:proofErr w:type="spellStart"/>
      <w:r w:rsidR="00096CDF">
        <w:rPr>
          <w:lang w:val="de-DE"/>
        </w:rPr>
        <w:t>werPoint</w:t>
      </w:r>
      <w:proofErr w:type="spellEnd"/>
      <w:r w:rsidRPr="00120AEC">
        <w:t xml:space="preserve">, </w:t>
      </w:r>
      <w:r>
        <w:t>εφόσον πληρούν βασικές προδιαγραφές</w:t>
      </w:r>
      <w:r w:rsidR="00096CDF">
        <w:t xml:space="preserve">: </w:t>
      </w:r>
      <w:r>
        <w:t>μέγεθος γραμμάτων: 24΄ / διαφάνειες με εικόνες</w:t>
      </w:r>
      <w:r w:rsidR="00096CDF" w:rsidRPr="00096CDF">
        <w:t xml:space="preserve">, </w:t>
      </w:r>
      <w:r w:rsidR="00096CDF">
        <w:t>όχι μόνο κείμενο,</w:t>
      </w:r>
      <w:r>
        <w:t xml:space="preserve"> και </w:t>
      </w:r>
      <w:r w:rsidR="00096CDF">
        <w:t xml:space="preserve">με </w:t>
      </w:r>
      <w:r>
        <w:t>5-7 γραμμές κειμένου, πηγές.</w:t>
      </w:r>
    </w:p>
    <w:p w14:paraId="28C4387A" w14:textId="77777777" w:rsidR="00120AEC" w:rsidRPr="00096CDF" w:rsidRDefault="00120AEC" w:rsidP="00120AEC">
      <w:pPr>
        <w:jc w:val="both"/>
        <w:rPr>
          <w:b/>
        </w:rPr>
      </w:pPr>
      <w:r w:rsidRPr="00096CDF">
        <w:rPr>
          <w:b/>
        </w:rPr>
        <w:t>Διάρκεια παρουσίασης:</w:t>
      </w:r>
    </w:p>
    <w:p w14:paraId="0AB7748B" w14:textId="77777777" w:rsidR="00120AEC" w:rsidRPr="00120AEC" w:rsidRDefault="00120AEC" w:rsidP="00120AEC">
      <w:pPr>
        <w:jc w:val="both"/>
      </w:pPr>
      <w:r>
        <w:t>Κάθε ατομική παρουσίαση θα έχει διάρκεια 8 λεπτών</w:t>
      </w:r>
      <w:r w:rsidR="00096CDF">
        <w:t xml:space="preserve"> και κάθε ομαδική θα μπορεί να διαρκέσει έως 12 λεπτά. Για καλλιτεχνικά δρώμενα, π.χ. θεατρικό, θα προηγείται σύντομη εισαγωγή, που θα συνυπολογίζεται στην προβλεπόμενη διάρκεια.</w:t>
      </w:r>
    </w:p>
    <w:p w14:paraId="3AFEB244" w14:textId="77777777" w:rsidR="00CD0EDF" w:rsidRPr="00CD0EDF" w:rsidRDefault="00CD0EDF" w:rsidP="00CD0EDF">
      <w:pPr>
        <w:jc w:val="both"/>
        <w:rPr>
          <w:b/>
        </w:rPr>
      </w:pPr>
      <w:r w:rsidRPr="00CD0EDF">
        <w:rPr>
          <w:b/>
        </w:rPr>
        <w:t>Ενδεικτικά θέματα:</w:t>
      </w:r>
    </w:p>
    <w:p w14:paraId="5809B644" w14:textId="77777777" w:rsidR="00CD0EDF" w:rsidRPr="00CD0EDF" w:rsidRDefault="00CD0EDF" w:rsidP="00CD0EDF">
      <w:pPr>
        <w:pStyle w:val="a3"/>
        <w:numPr>
          <w:ilvl w:val="0"/>
          <w:numId w:val="2"/>
        </w:numPr>
        <w:jc w:val="both"/>
        <w:rPr>
          <w:rFonts w:asciiTheme="minorHAnsi" w:hAnsiTheme="minorHAnsi" w:cs="Segoe UI Historic"/>
          <w:sz w:val="23"/>
          <w:szCs w:val="23"/>
          <w:shd w:val="clear" w:color="auto" w:fill="FFFFFF"/>
        </w:rPr>
      </w:pPr>
      <w:r w:rsidRPr="00CD0EDF">
        <w:rPr>
          <w:rFonts w:cs="Calibri"/>
          <w:sz w:val="23"/>
          <w:szCs w:val="23"/>
          <w:shd w:val="clear" w:color="auto" w:fill="FFFFFF"/>
        </w:rPr>
        <w:t>Η</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εξ</w:t>
      </w:r>
      <w:r w:rsidRPr="00CD0EDF">
        <w:rPr>
          <w:rFonts w:ascii="Segoe UI Historic" w:hAnsi="Segoe UI Historic" w:cs="Segoe UI Historic"/>
          <w:sz w:val="23"/>
          <w:szCs w:val="23"/>
          <w:shd w:val="clear" w:color="auto" w:fill="FFFFFF"/>
        </w:rPr>
        <w:t>έ</w:t>
      </w:r>
      <w:r w:rsidRPr="00CD0EDF">
        <w:rPr>
          <w:rFonts w:cs="Calibri"/>
          <w:sz w:val="23"/>
          <w:szCs w:val="23"/>
          <w:shd w:val="clear" w:color="auto" w:fill="FFFFFF"/>
        </w:rPr>
        <w:t>λ</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ξη</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της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ελλην</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ή</w:t>
      </w:r>
      <w:r w:rsidRPr="00CD0EDF">
        <w:rPr>
          <w:rFonts w:cs="Calibri"/>
          <w:sz w:val="23"/>
          <w:szCs w:val="23"/>
          <w:shd w:val="clear" w:color="auto" w:fill="FFFFFF"/>
        </w:rPr>
        <w:t>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γλ</w:t>
      </w:r>
      <w:r w:rsidRPr="00CD0EDF">
        <w:rPr>
          <w:rFonts w:ascii="Segoe UI Historic" w:hAnsi="Segoe UI Historic" w:cs="Segoe UI Historic"/>
          <w:sz w:val="23"/>
          <w:szCs w:val="23"/>
          <w:shd w:val="clear" w:color="auto" w:fill="FFFFFF"/>
        </w:rPr>
        <w:t>ώ</w:t>
      </w:r>
      <w:r w:rsidRPr="00CD0EDF">
        <w:rPr>
          <w:rFonts w:cs="Calibri"/>
          <w:sz w:val="23"/>
          <w:szCs w:val="23"/>
          <w:shd w:val="clear" w:color="auto" w:fill="FFFFFF"/>
        </w:rPr>
        <w:t>σσ</w:t>
      </w:r>
      <w:r w:rsidRPr="00CD0EDF">
        <w:rPr>
          <w:rFonts w:ascii="Segoe UI Historic" w:hAnsi="Segoe UI Historic" w:cs="Segoe UI Historic"/>
          <w:sz w:val="23"/>
          <w:szCs w:val="23"/>
          <w:shd w:val="clear" w:color="auto" w:fill="FFFFFF"/>
        </w:rPr>
        <w:t>α</w:t>
      </w:r>
      <w:r w:rsidRPr="00CD0EDF">
        <w:rPr>
          <w:rFonts w:cs="Calibri"/>
          <w:sz w:val="23"/>
          <w:szCs w:val="23"/>
          <w:shd w:val="clear" w:color="auto" w:fill="FFFFFF"/>
        </w:rPr>
        <w:t>ς</w:t>
      </w:r>
      <w:r w:rsidRPr="00CD0EDF">
        <w:rPr>
          <w:rFonts w:ascii="Segoe UI Historic" w:hAnsi="Segoe UI Historic" w:cs="Segoe UI Historic"/>
          <w:sz w:val="23"/>
          <w:szCs w:val="23"/>
          <w:shd w:val="clear" w:color="auto" w:fill="FFFFFF"/>
        </w:rPr>
        <w:t xml:space="preserve"> α</w:t>
      </w:r>
      <w:r w:rsidRPr="00CD0EDF">
        <w:rPr>
          <w:rFonts w:cs="Calibri"/>
          <w:sz w:val="23"/>
          <w:szCs w:val="23"/>
          <w:shd w:val="clear" w:color="auto" w:fill="FFFFFF"/>
        </w:rPr>
        <w:t>π</w:t>
      </w:r>
      <w:r w:rsidRPr="00CD0EDF">
        <w:rPr>
          <w:rFonts w:ascii="Segoe UI Historic" w:hAnsi="Segoe UI Historic" w:cs="Segoe UI Historic"/>
          <w:sz w:val="23"/>
          <w:szCs w:val="23"/>
          <w:shd w:val="clear" w:color="auto" w:fill="FFFFFF"/>
        </w:rPr>
        <w:t xml:space="preserve">ό </w:t>
      </w:r>
      <w:r w:rsidRPr="00CD0EDF">
        <w:rPr>
          <w:rFonts w:cs="Calibri"/>
          <w:sz w:val="23"/>
          <w:szCs w:val="23"/>
          <w:shd w:val="clear" w:color="auto" w:fill="FFFFFF"/>
        </w:rPr>
        <w:t>την</w:t>
      </w:r>
      <w:r w:rsidRPr="00CD0EDF">
        <w:rPr>
          <w:rFonts w:ascii="Segoe UI Historic" w:hAnsi="Segoe UI Historic" w:cs="Segoe UI Historic"/>
          <w:sz w:val="23"/>
          <w:szCs w:val="23"/>
          <w:shd w:val="clear" w:color="auto" w:fill="FFFFFF"/>
        </w:rPr>
        <w:t xml:space="preserve"> α</w:t>
      </w:r>
      <w:r w:rsidRPr="00CD0EDF">
        <w:rPr>
          <w:rFonts w:cs="Calibri"/>
          <w:sz w:val="23"/>
          <w:szCs w:val="23"/>
          <w:shd w:val="clear" w:color="auto" w:fill="FFFFFF"/>
        </w:rPr>
        <w:t>ρχ</w:t>
      </w:r>
      <w:r w:rsidRPr="00CD0EDF">
        <w:rPr>
          <w:rFonts w:ascii="Segoe UI Historic" w:hAnsi="Segoe UI Historic" w:cs="Segoe UI Historic"/>
          <w:sz w:val="23"/>
          <w:szCs w:val="23"/>
          <w:shd w:val="clear" w:color="auto" w:fill="FFFFFF"/>
        </w:rPr>
        <w:t>αιό</w:t>
      </w:r>
      <w:r w:rsidRPr="00CD0EDF">
        <w:rPr>
          <w:rFonts w:cs="Calibri"/>
          <w:sz w:val="23"/>
          <w:szCs w:val="23"/>
          <w:shd w:val="clear" w:color="auto" w:fill="FFFFFF"/>
        </w:rPr>
        <w:t>τητ</w:t>
      </w:r>
      <w:r w:rsidRPr="00CD0EDF">
        <w:rPr>
          <w:rFonts w:ascii="Segoe UI Historic" w:hAnsi="Segoe UI Historic" w:cs="Segoe UI Historic"/>
          <w:sz w:val="23"/>
          <w:szCs w:val="23"/>
          <w:shd w:val="clear" w:color="auto" w:fill="FFFFFF"/>
        </w:rPr>
        <w:t>α έ</w:t>
      </w:r>
      <w:r w:rsidRPr="00CD0EDF">
        <w:rPr>
          <w:rFonts w:cs="Calibri"/>
          <w:sz w:val="23"/>
          <w:szCs w:val="23"/>
          <w:shd w:val="clear" w:color="auto" w:fill="FFFFFF"/>
        </w:rPr>
        <w:t>ως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σ</w:t>
      </w:r>
      <w:r w:rsidRPr="00CD0EDF">
        <w:rPr>
          <w:rFonts w:ascii="Segoe UI Historic" w:hAnsi="Segoe UI Historic" w:cs="Segoe UI Historic"/>
          <w:sz w:val="23"/>
          <w:szCs w:val="23"/>
          <w:shd w:val="clear" w:color="auto" w:fill="FFFFFF"/>
        </w:rPr>
        <w:t>ή</w:t>
      </w:r>
      <w:r w:rsidRPr="00CD0EDF">
        <w:rPr>
          <w:rFonts w:cs="Calibri"/>
          <w:sz w:val="23"/>
          <w:szCs w:val="23"/>
          <w:shd w:val="clear" w:color="auto" w:fill="FFFFFF"/>
        </w:rPr>
        <w:t>μερ</w:t>
      </w:r>
      <w:r w:rsidRPr="00CD0EDF">
        <w:rPr>
          <w:rFonts w:ascii="Segoe UI Historic" w:hAnsi="Segoe UI Historic" w:cs="Segoe UI Historic"/>
          <w:sz w:val="23"/>
          <w:szCs w:val="23"/>
          <w:shd w:val="clear" w:color="auto" w:fill="FFFFFF"/>
        </w:rPr>
        <w:t xml:space="preserve">α. </w:t>
      </w:r>
    </w:p>
    <w:p w14:paraId="07A22732" w14:textId="77777777" w:rsidR="00CD0EDF" w:rsidRPr="00CD0EDF" w:rsidRDefault="00CD0EDF" w:rsidP="00CD0EDF">
      <w:pPr>
        <w:pStyle w:val="a3"/>
        <w:numPr>
          <w:ilvl w:val="0"/>
          <w:numId w:val="2"/>
        </w:numPr>
        <w:jc w:val="both"/>
        <w:rPr>
          <w:rFonts w:asciiTheme="minorHAnsi" w:hAnsiTheme="minorHAnsi" w:cs="Segoe UI Historic"/>
          <w:sz w:val="23"/>
          <w:szCs w:val="23"/>
          <w:shd w:val="clear" w:color="auto" w:fill="FFFFFF"/>
        </w:rPr>
      </w:pPr>
      <w:r w:rsidRPr="00CD0EDF">
        <w:rPr>
          <w:rFonts w:cs="Calibri"/>
          <w:sz w:val="23"/>
          <w:szCs w:val="23"/>
          <w:shd w:val="clear" w:color="auto" w:fill="FFFFFF"/>
        </w:rPr>
        <w:t>Η</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επ</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ρρο</w:t>
      </w:r>
      <w:r w:rsidRPr="00CD0EDF">
        <w:rPr>
          <w:rFonts w:ascii="Segoe UI Historic" w:hAnsi="Segoe UI Historic" w:cs="Segoe UI Historic"/>
          <w:sz w:val="23"/>
          <w:szCs w:val="23"/>
          <w:shd w:val="clear" w:color="auto" w:fill="FFFFFF"/>
        </w:rPr>
        <w:t xml:space="preserve">ή </w:t>
      </w:r>
      <w:r w:rsidRPr="00CD0EDF">
        <w:rPr>
          <w:rFonts w:cs="Calibri"/>
          <w:sz w:val="23"/>
          <w:szCs w:val="23"/>
          <w:shd w:val="clear" w:color="auto" w:fill="FFFFFF"/>
        </w:rPr>
        <w:t>των</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ξ</w:t>
      </w:r>
      <w:r w:rsidRPr="00CD0EDF">
        <w:rPr>
          <w:rFonts w:ascii="Segoe UI Historic" w:hAnsi="Segoe UI Historic" w:cs="Segoe UI Historic"/>
          <w:sz w:val="23"/>
          <w:szCs w:val="23"/>
          <w:shd w:val="clear" w:color="auto" w:fill="FFFFFF"/>
        </w:rPr>
        <w:t>έ</w:t>
      </w:r>
      <w:r w:rsidRPr="00CD0EDF">
        <w:rPr>
          <w:rFonts w:cs="Calibri"/>
          <w:sz w:val="23"/>
          <w:szCs w:val="23"/>
          <w:shd w:val="clear" w:color="auto" w:fill="FFFFFF"/>
        </w:rPr>
        <w:t>νων</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γλωσσ</w:t>
      </w:r>
      <w:r w:rsidRPr="00CD0EDF">
        <w:rPr>
          <w:rFonts w:ascii="Segoe UI Historic" w:hAnsi="Segoe UI Historic" w:cs="Segoe UI Historic"/>
          <w:sz w:val="23"/>
          <w:szCs w:val="23"/>
          <w:shd w:val="clear" w:color="auto" w:fill="FFFFFF"/>
        </w:rPr>
        <w:t>ώ</w:t>
      </w:r>
      <w:r w:rsidRPr="00CD0EDF">
        <w:rPr>
          <w:rFonts w:cs="Calibri"/>
          <w:sz w:val="23"/>
          <w:szCs w:val="23"/>
          <w:shd w:val="clear" w:color="auto" w:fill="FFFFFF"/>
        </w:rPr>
        <w:t>ν</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στη</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σ</w:t>
      </w:r>
      <w:r w:rsidRPr="00CD0EDF">
        <w:rPr>
          <w:rFonts w:ascii="Segoe UI Historic" w:hAnsi="Segoe UI Historic" w:cs="Segoe UI Historic"/>
          <w:sz w:val="23"/>
          <w:szCs w:val="23"/>
          <w:shd w:val="clear" w:color="auto" w:fill="FFFFFF"/>
        </w:rPr>
        <w:t>ύ</w:t>
      </w:r>
      <w:r w:rsidRPr="00CD0EDF">
        <w:rPr>
          <w:rFonts w:cs="Calibri"/>
          <w:sz w:val="23"/>
          <w:szCs w:val="23"/>
          <w:shd w:val="clear" w:color="auto" w:fill="FFFFFF"/>
        </w:rPr>
        <w:t>γχρονη</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ελλην</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 xml:space="preserve">ή. </w:t>
      </w:r>
    </w:p>
    <w:p w14:paraId="72C6707E" w14:textId="77777777" w:rsidR="00CD0EDF" w:rsidRPr="00CD0EDF" w:rsidRDefault="00CD0EDF" w:rsidP="00CD0EDF">
      <w:pPr>
        <w:pStyle w:val="a3"/>
        <w:numPr>
          <w:ilvl w:val="0"/>
          <w:numId w:val="2"/>
        </w:numPr>
        <w:jc w:val="both"/>
        <w:rPr>
          <w:rFonts w:asciiTheme="minorHAnsi" w:hAnsiTheme="minorHAnsi" w:cs="Segoe UI Historic"/>
          <w:sz w:val="23"/>
          <w:szCs w:val="23"/>
          <w:shd w:val="clear" w:color="auto" w:fill="FFFFFF"/>
        </w:rPr>
      </w:pPr>
      <w:r w:rsidRPr="00CD0EDF">
        <w:rPr>
          <w:rFonts w:cs="Calibri"/>
          <w:sz w:val="23"/>
          <w:szCs w:val="23"/>
          <w:shd w:val="clear" w:color="auto" w:fill="FFFFFF"/>
        </w:rPr>
        <w:t>Η</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γλ</w:t>
      </w:r>
      <w:r w:rsidRPr="00CD0EDF">
        <w:rPr>
          <w:rFonts w:ascii="Segoe UI Historic" w:hAnsi="Segoe UI Historic" w:cs="Segoe UI Historic"/>
          <w:sz w:val="23"/>
          <w:szCs w:val="23"/>
          <w:shd w:val="clear" w:color="auto" w:fill="FFFFFF"/>
        </w:rPr>
        <w:t>ώ</w:t>
      </w:r>
      <w:r w:rsidRPr="00CD0EDF">
        <w:rPr>
          <w:rFonts w:cs="Calibri"/>
          <w:sz w:val="23"/>
          <w:szCs w:val="23"/>
          <w:shd w:val="clear" w:color="auto" w:fill="FFFFFF"/>
        </w:rPr>
        <w:t>σσ</w:t>
      </w:r>
      <w:r w:rsidRPr="00CD0EDF">
        <w:rPr>
          <w:rFonts w:ascii="Segoe UI Historic" w:hAnsi="Segoe UI Historic" w:cs="Segoe UI Historic"/>
          <w:sz w:val="23"/>
          <w:szCs w:val="23"/>
          <w:shd w:val="clear" w:color="auto" w:fill="FFFFFF"/>
        </w:rPr>
        <w:t xml:space="preserve">α </w:t>
      </w:r>
      <w:r w:rsidRPr="00CD0EDF">
        <w:rPr>
          <w:rFonts w:cs="Calibri"/>
          <w:sz w:val="23"/>
          <w:szCs w:val="23"/>
          <w:shd w:val="clear" w:color="auto" w:fill="FFFFFF"/>
        </w:rPr>
        <w:t>των</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ν</w:t>
      </w:r>
      <w:r w:rsidRPr="00CD0EDF">
        <w:rPr>
          <w:rFonts w:ascii="Segoe UI Historic" w:hAnsi="Segoe UI Historic" w:cs="Segoe UI Historic"/>
          <w:sz w:val="23"/>
          <w:szCs w:val="23"/>
          <w:shd w:val="clear" w:color="auto" w:fill="FFFFFF"/>
        </w:rPr>
        <w:t>έ</w:t>
      </w:r>
      <w:r w:rsidRPr="00CD0EDF">
        <w:rPr>
          <w:rFonts w:cs="Calibri"/>
          <w:sz w:val="23"/>
          <w:szCs w:val="23"/>
          <w:shd w:val="clear" w:color="auto" w:fill="FFFFFF"/>
        </w:rPr>
        <w:t>ων</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λεξ</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λ</w:t>
      </w:r>
      <w:r w:rsidRPr="00CD0EDF">
        <w:rPr>
          <w:rFonts w:ascii="Segoe UI Historic" w:hAnsi="Segoe UI Historic" w:cs="Segoe UI Historic"/>
          <w:sz w:val="23"/>
          <w:szCs w:val="23"/>
          <w:shd w:val="clear" w:color="auto" w:fill="FFFFFF"/>
        </w:rPr>
        <w:t>ό</w:t>
      </w:r>
      <w:r w:rsidRPr="00CD0EDF">
        <w:rPr>
          <w:rFonts w:cs="Calibri"/>
          <w:sz w:val="23"/>
          <w:szCs w:val="23"/>
          <w:shd w:val="clear" w:color="auto" w:fill="FFFFFF"/>
        </w:rPr>
        <w:t>γ</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ο</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εκφρ</w:t>
      </w:r>
      <w:r w:rsidRPr="00CD0EDF">
        <w:rPr>
          <w:rFonts w:ascii="Segoe UI Historic" w:hAnsi="Segoe UI Historic" w:cs="Segoe UI Historic"/>
          <w:sz w:val="23"/>
          <w:szCs w:val="23"/>
          <w:shd w:val="clear" w:color="auto" w:fill="FFFFFF"/>
        </w:rPr>
        <w:t>ά</w:t>
      </w:r>
      <w:r w:rsidRPr="00CD0EDF">
        <w:rPr>
          <w:rFonts w:cs="Calibri"/>
          <w:sz w:val="23"/>
          <w:szCs w:val="23"/>
          <w:shd w:val="clear" w:color="auto" w:fill="FFFFFF"/>
        </w:rPr>
        <w:t>σε</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 xml:space="preserve">αι </w:t>
      </w:r>
      <w:r w:rsidRPr="00CD0EDF">
        <w:rPr>
          <w:rFonts w:cs="Calibri"/>
          <w:sz w:val="23"/>
          <w:szCs w:val="23"/>
          <w:shd w:val="clear" w:color="auto" w:fill="FFFFFF"/>
        </w:rPr>
        <w:t>κο</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νων</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 xml:space="preserve">ά </w:t>
      </w:r>
      <w:r w:rsidRPr="00CD0EDF">
        <w:rPr>
          <w:rFonts w:cs="Calibri"/>
          <w:sz w:val="23"/>
          <w:szCs w:val="23"/>
          <w:shd w:val="clear" w:color="auto" w:fill="FFFFFF"/>
        </w:rPr>
        <w:t>δ</w:t>
      </w:r>
      <w:r w:rsidRPr="00CD0EDF">
        <w:rPr>
          <w:rFonts w:ascii="Segoe UI Historic" w:hAnsi="Segoe UI Historic" w:cs="Segoe UI Historic"/>
          <w:sz w:val="23"/>
          <w:szCs w:val="23"/>
          <w:shd w:val="clear" w:color="auto" w:fill="FFFFFF"/>
        </w:rPr>
        <w:t>ί</w:t>
      </w:r>
      <w:r w:rsidRPr="00CD0EDF">
        <w:rPr>
          <w:rFonts w:cs="Calibri"/>
          <w:sz w:val="23"/>
          <w:szCs w:val="23"/>
          <w:shd w:val="clear" w:color="auto" w:fill="FFFFFF"/>
        </w:rPr>
        <w:t>κτ</w:t>
      </w:r>
      <w:r w:rsidRPr="00CD0EDF">
        <w:rPr>
          <w:rFonts w:ascii="Segoe UI Historic" w:hAnsi="Segoe UI Historic" w:cs="Segoe UI Historic"/>
          <w:sz w:val="23"/>
          <w:szCs w:val="23"/>
          <w:shd w:val="clear" w:color="auto" w:fill="FFFFFF"/>
        </w:rPr>
        <w:t xml:space="preserve">υα. </w:t>
      </w:r>
    </w:p>
    <w:p w14:paraId="41D68EFB" w14:textId="77777777" w:rsidR="00CD0EDF" w:rsidRPr="00CD0EDF" w:rsidRDefault="00CD0EDF" w:rsidP="00CD0EDF">
      <w:pPr>
        <w:pStyle w:val="a3"/>
        <w:numPr>
          <w:ilvl w:val="0"/>
          <w:numId w:val="2"/>
        </w:numPr>
        <w:jc w:val="both"/>
        <w:rPr>
          <w:rFonts w:asciiTheme="minorHAnsi" w:hAnsiTheme="minorHAnsi" w:cs="Segoe UI Historic"/>
          <w:sz w:val="23"/>
          <w:szCs w:val="23"/>
          <w:shd w:val="clear" w:color="auto" w:fill="FFFFFF"/>
        </w:rPr>
      </w:pPr>
      <w:r w:rsidRPr="00CD0EDF">
        <w:rPr>
          <w:rFonts w:cs="Calibri"/>
          <w:sz w:val="23"/>
          <w:szCs w:val="23"/>
          <w:shd w:val="clear" w:color="auto" w:fill="FFFFFF"/>
        </w:rPr>
        <w:t>Η</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χρ</w:t>
      </w:r>
      <w:r w:rsidRPr="00CD0EDF">
        <w:rPr>
          <w:rFonts w:ascii="Segoe UI Historic" w:hAnsi="Segoe UI Historic" w:cs="Segoe UI Historic"/>
          <w:sz w:val="23"/>
          <w:szCs w:val="23"/>
          <w:shd w:val="clear" w:color="auto" w:fill="FFFFFF"/>
        </w:rPr>
        <w:t>ή</w:t>
      </w:r>
      <w:r w:rsidRPr="00CD0EDF">
        <w:rPr>
          <w:rFonts w:cs="Calibri"/>
          <w:sz w:val="23"/>
          <w:szCs w:val="23"/>
          <w:shd w:val="clear" w:color="auto" w:fill="FFFFFF"/>
        </w:rPr>
        <w:t>ση</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της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α</w:t>
      </w:r>
      <w:r w:rsidRPr="00CD0EDF">
        <w:rPr>
          <w:rFonts w:cs="Calibri"/>
          <w:sz w:val="23"/>
          <w:szCs w:val="23"/>
          <w:shd w:val="clear" w:color="auto" w:fill="FFFFFF"/>
        </w:rPr>
        <w:t>θ</w:t>
      </w:r>
      <w:r w:rsidRPr="00CD0EDF">
        <w:rPr>
          <w:rFonts w:ascii="Segoe UI Historic" w:hAnsi="Segoe UI Historic" w:cs="Segoe UI Historic"/>
          <w:sz w:val="23"/>
          <w:szCs w:val="23"/>
          <w:shd w:val="clear" w:color="auto" w:fill="FFFFFF"/>
        </w:rPr>
        <w:t>α</w:t>
      </w:r>
      <w:r w:rsidRPr="00CD0EDF">
        <w:rPr>
          <w:rFonts w:cs="Calibri"/>
          <w:sz w:val="23"/>
          <w:szCs w:val="23"/>
          <w:shd w:val="clear" w:color="auto" w:fill="FFFFFF"/>
        </w:rPr>
        <w:t>ρε</w:t>
      </w:r>
      <w:r w:rsidRPr="00CD0EDF">
        <w:rPr>
          <w:rFonts w:ascii="Segoe UI Historic" w:hAnsi="Segoe UI Historic" w:cs="Segoe UI Historic"/>
          <w:sz w:val="23"/>
          <w:szCs w:val="23"/>
          <w:shd w:val="clear" w:color="auto" w:fill="FFFFFF"/>
        </w:rPr>
        <w:t>ύ</w:t>
      </w:r>
      <w:r w:rsidRPr="00CD0EDF">
        <w:rPr>
          <w:rFonts w:cs="Calibri"/>
          <w:sz w:val="23"/>
          <w:szCs w:val="23"/>
          <w:shd w:val="clear" w:color="auto" w:fill="FFFFFF"/>
        </w:rPr>
        <w:t>ο</w:t>
      </w:r>
      <w:r w:rsidRPr="00CD0EDF">
        <w:rPr>
          <w:rFonts w:ascii="Segoe UI Historic" w:hAnsi="Segoe UI Historic" w:cs="Segoe UI Historic"/>
          <w:sz w:val="23"/>
          <w:szCs w:val="23"/>
          <w:shd w:val="clear" w:color="auto" w:fill="FFFFFF"/>
        </w:rPr>
        <w:t>υ</w:t>
      </w:r>
      <w:r w:rsidRPr="00CD0EDF">
        <w:rPr>
          <w:rFonts w:cs="Calibri"/>
          <w:sz w:val="23"/>
          <w:szCs w:val="23"/>
          <w:shd w:val="clear" w:color="auto" w:fill="FFFFFF"/>
        </w:rPr>
        <w:t>σ</w:t>
      </w:r>
      <w:r w:rsidRPr="00CD0EDF">
        <w:rPr>
          <w:rFonts w:ascii="Segoe UI Historic" w:hAnsi="Segoe UI Historic" w:cs="Segoe UI Historic"/>
          <w:sz w:val="23"/>
          <w:szCs w:val="23"/>
          <w:shd w:val="clear" w:color="auto" w:fill="FFFFFF"/>
        </w:rPr>
        <w:t>α</w:t>
      </w:r>
      <w:r w:rsidRPr="00CD0EDF">
        <w:rPr>
          <w:rFonts w:cs="Calibri"/>
          <w:sz w:val="23"/>
          <w:szCs w:val="23"/>
          <w:shd w:val="clear" w:color="auto" w:fill="FFFFFF"/>
        </w:rPr>
        <w:t>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 xml:space="preserve">αι </w:t>
      </w:r>
      <w:r w:rsidRPr="00CD0EDF">
        <w:rPr>
          <w:rFonts w:cs="Calibri"/>
          <w:sz w:val="23"/>
          <w:szCs w:val="23"/>
          <w:shd w:val="clear" w:color="auto" w:fill="FFFFFF"/>
        </w:rPr>
        <w:t>της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δημοτ</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ή</w:t>
      </w:r>
      <w:r w:rsidRPr="00CD0EDF">
        <w:rPr>
          <w:rFonts w:cs="Calibri"/>
          <w:sz w:val="23"/>
          <w:szCs w:val="23"/>
          <w:shd w:val="clear" w:color="auto" w:fill="FFFFFF"/>
        </w:rPr>
        <w:t>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στην</w:t>
      </w:r>
      <w:r w:rsidRPr="00CD0EDF">
        <w:rPr>
          <w:rFonts w:ascii="Segoe UI Historic" w:hAnsi="Segoe UI Historic" w:cs="Segoe UI Historic"/>
          <w:sz w:val="23"/>
          <w:szCs w:val="23"/>
          <w:shd w:val="clear" w:color="auto" w:fill="FFFFFF"/>
        </w:rPr>
        <w:t xml:space="preserve"> ι</w:t>
      </w:r>
      <w:r w:rsidRPr="00CD0EDF">
        <w:rPr>
          <w:rFonts w:cs="Calibri"/>
          <w:sz w:val="23"/>
          <w:szCs w:val="23"/>
          <w:shd w:val="clear" w:color="auto" w:fill="FFFFFF"/>
        </w:rPr>
        <w:t>στορ</w:t>
      </w:r>
      <w:r w:rsidRPr="00CD0EDF">
        <w:rPr>
          <w:rFonts w:ascii="Segoe UI Historic" w:hAnsi="Segoe UI Historic" w:cs="Segoe UI Historic"/>
          <w:sz w:val="23"/>
          <w:szCs w:val="23"/>
          <w:shd w:val="clear" w:color="auto" w:fill="FFFFFF"/>
        </w:rPr>
        <w:t xml:space="preserve">ία </w:t>
      </w:r>
      <w:r w:rsidRPr="00CD0EDF">
        <w:rPr>
          <w:rFonts w:cs="Calibri"/>
          <w:sz w:val="23"/>
          <w:szCs w:val="23"/>
          <w:shd w:val="clear" w:color="auto" w:fill="FFFFFF"/>
        </w:rPr>
        <w:t>της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γλ</w:t>
      </w:r>
      <w:r w:rsidRPr="00CD0EDF">
        <w:rPr>
          <w:rFonts w:ascii="Segoe UI Historic" w:hAnsi="Segoe UI Historic" w:cs="Segoe UI Historic"/>
          <w:sz w:val="23"/>
          <w:szCs w:val="23"/>
          <w:shd w:val="clear" w:color="auto" w:fill="FFFFFF"/>
        </w:rPr>
        <w:t>ώ</w:t>
      </w:r>
      <w:r w:rsidRPr="00CD0EDF">
        <w:rPr>
          <w:rFonts w:cs="Calibri"/>
          <w:sz w:val="23"/>
          <w:szCs w:val="23"/>
          <w:shd w:val="clear" w:color="auto" w:fill="FFFFFF"/>
        </w:rPr>
        <w:t>σσ</w:t>
      </w:r>
      <w:r w:rsidRPr="00CD0EDF">
        <w:rPr>
          <w:rFonts w:ascii="Segoe UI Historic" w:hAnsi="Segoe UI Historic" w:cs="Segoe UI Historic"/>
          <w:sz w:val="23"/>
          <w:szCs w:val="23"/>
          <w:shd w:val="clear" w:color="auto" w:fill="FFFFFF"/>
        </w:rPr>
        <w:t>α</w:t>
      </w:r>
      <w:r w:rsidRPr="00CD0EDF">
        <w:rPr>
          <w:rFonts w:cs="Calibri"/>
          <w:sz w:val="23"/>
          <w:szCs w:val="23"/>
          <w:shd w:val="clear" w:color="auto" w:fill="FFFFFF"/>
        </w:rPr>
        <w:t>ς</w:t>
      </w:r>
      <w:r w:rsidRPr="00CD0EDF">
        <w:rPr>
          <w:rFonts w:ascii="Segoe UI Historic" w:hAnsi="Segoe UI Historic" w:cs="Segoe UI Historic"/>
          <w:sz w:val="23"/>
          <w:szCs w:val="23"/>
          <w:shd w:val="clear" w:color="auto" w:fill="FFFFFF"/>
        </w:rPr>
        <w:t xml:space="preserve">. </w:t>
      </w:r>
    </w:p>
    <w:p w14:paraId="5F37FABD" w14:textId="77777777" w:rsidR="00CD0EDF" w:rsidRPr="00CD0EDF" w:rsidRDefault="00CD0EDF" w:rsidP="00CD0EDF">
      <w:pPr>
        <w:pStyle w:val="a3"/>
        <w:numPr>
          <w:ilvl w:val="0"/>
          <w:numId w:val="2"/>
        </w:numPr>
        <w:jc w:val="both"/>
        <w:rPr>
          <w:rFonts w:asciiTheme="minorHAnsi" w:hAnsiTheme="minorHAnsi" w:cs="Segoe UI Historic"/>
          <w:sz w:val="23"/>
          <w:szCs w:val="23"/>
          <w:shd w:val="clear" w:color="auto" w:fill="FFFFFF"/>
        </w:rPr>
      </w:pPr>
      <w:r w:rsidRPr="00CD0EDF">
        <w:rPr>
          <w:rFonts w:cs="Calibri"/>
          <w:sz w:val="23"/>
          <w:szCs w:val="23"/>
          <w:shd w:val="clear" w:color="auto" w:fill="FFFFFF"/>
        </w:rPr>
        <w:t>Η</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σημ</w:t>
      </w:r>
      <w:r w:rsidRPr="00CD0EDF">
        <w:rPr>
          <w:rFonts w:ascii="Segoe UI Historic" w:hAnsi="Segoe UI Historic" w:cs="Segoe UI Historic"/>
          <w:sz w:val="23"/>
          <w:szCs w:val="23"/>
          <w:shd w:val="clear" w:color="auto" w:fill="FFFFFF"/>
        </w:rPr>
        <w:t>α</w:t>
      </w:r>
      <w:r w:rsidRPr="00CD0EDF">
        <w:rPr>
          <w:rFonts w:cs="Calibri"/>
          <w:sz w:val="23"/>
          <w:szCs w:val="23"/>
          <w:shd w:val="clear" w:color="auto" w:fill="FFFFFF"/>
        </w:rPr>
        <w:t>σ</w:t>
      </w:r>
      <w:r w:rsidRPr="00CD0EDF">
        <w:rPr>
          <w:rFonts w:ascii="Segoe UI Historic" w:hAnsi="Segoe UI Historic" w:cs="Segoe UI Historic"/>
          <w:sz w:val="23"/>
          <w:szCs w:val="23"/>
          <w:shd w:val="clear" w:color="auto" w:fill="FFFFFF"/>
        </w:rPr>
        <w:t xml:space="preserve">ία </w:t>
      </w:r>
      <w:r w:rsidRPr="00CD0EDF">
        <w:rPr>
          <w:rFonts w:cs="Calibri"/>
          <w:sz w:val="23"/>
          <w:szCs w:val="23"/>
          <w:shd w:val="clear" w:color="auto" w:fill="FFFFFF"/>
        </w:rPr>
        <w:t>της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σωστ</w:t>
      </w:r>
      <w:r w:rsidRPr="00CD0EDF">
        <w:rPr>
          <w:rFonts w:ascii="Segoe UI Historic" w:hAnsi="Segoe UI Historic" w:cs="Segoe UI Historic"/>
          <w:sz w:val="23"/>
          <w:szCs w:val="23"/>
          <w:shd w:val="clear" w:color="auto" w:fill="FFFFFF"/>
        </w:rPr>
        <w:t>ή</w:t>
      </w:r>
      <w:r w:rsidRPr="00CD0EDF">
        <w:rPr>
          <w:rFonts w:cs="Calibri"/>
          <w:sz w:val="23"/>
          <w:szCs w:val="23"/>
          <w:shd w:val="clear" w:color="auto" w:fill="FFFFFF"/>
        </w:rPr>
        <w:t>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χρ</w:t>
      </w:r>
      <w:r w:rsidRPr="00CD0EDF">
        <w:rPr>
          <w:rFonts w:ascii="Segoe UI Historic" w:hAnsi="Segoe UI Historic" w:cs="Segoe UI Historic"/>
          <w:sz w:val="23"/>
          <w:szCs w:val="23"/>
          <w:shd w:val="clear" w:color="auto" w:fill="FFFFFF"/>
        </w:rPr>
        <w:t>ή</w:t>
      </w:r>
      <w:r w:rsidRPr="00CD0EDF">
        <w:rPr>
          <w:rFonts w:cs="Calibri"/>
          <w:sz w:val="23"/>
          <w:szCs w:val="23"/>
          <w:shd w:val="clear" w:color="auto" w:fill="FFFFFF"/>
        </w:rPr>
        <w:t>σης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της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ελλην</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ή</w:t>
      </w:r>
      <w:r w:rsidRPr="00CD0EDF">
        <w:rPr>
          <w:rFonts w:cs="Calibri"/>
          <w:sz w:val="23"/>
          <w:szCs w:val="23"/>
          <w:shd w:val="clear" w:color="auto" w:fill="FFFFFF"/>
        </w:rPr>
        <w:t>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στη</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δημ</w:t>
      </w:r>
      <w:r w:rsidRPr="00CD0EDF">
        <w:rPr>
          <w:rFonts w:ascii="Segoe UI Historic" w:hAnsi="Segoe UI Historic" w:cs="Segoe UI Historic"/>
          <w:sz w:val="23"/>
          <w:szCs w:val="23"/>
          <w:shd w:val="clear" w:color="auto" w:fill="FFFFFF"/>
        </w:rPr>
        <w:t>ό</w:t>
      </w:r>
      <w:r w:rsidRPr="00CD0EDF">
        <w:rPr>
          <w:rFonts w:cs="Calibri"/>
          <w:sz w:val="23"/>
          <w:szCs w:val="23"/>
          <w:shd w:val="clear" w:color="auto" w:fill="FFFFFF"/>
        </w:rPr>
        <w:t>σ</w:t>
      </w:r>
      <w:r w:rsidRPr="00CD0EDF">
        <w:rPr>
          <w:rFonts w:ascii="Segoe UI Historic" w:hAnsi="Segoe UI Historic" w:cs="Segoe UI Historic"/>
          <w:sz w:val="23"/>
          <w:szCs w:val="23"/>
          <w:shd w:val="clear" w:color="auto" w:fill="FFFFFF"/>
        </w:rPr>
        <w:t xml:space="preserve">ια </w:t>
      </w:r>
      <w:r w:rsidRPr="00CD0EDF">
        <w:rPr>
          <w:rFonts w:cs="Calibri"/>
          <w:sz w:val="23"/>
          <w:szCs w:val="23"/>
          <w:shd w:val="clear" w:color="auto" w:fill="FFFFFF"/>
        </w:rPr>
        <w:t>επ</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κο</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νων</w:t>
      </w:r>
      <w:r w:rsidRPr="00CD0EDF">
        <w:rPr>
          <w:rFonts w:ascii="Segoe UI Historic" w:hAnsi="Segoe UI Historic" w:cs="Segoe UI Historic"/>
          <w:sz w:val="23"/>
          <w:szCs w:val="23"/>
          <w:shd w:val="clear" w:color="auto" w:fill="FFFFFF"/>
        </w:rPr>
        <w:t>ία (</w:t>
      </w:r>
      <w:r w:rsidRPr="00CD0EDF">
        <w:rPr>
          <w:rFonts w:cs="Calibri"/>
          <w:sz w:val="23"/>
          <w:szCs w:val="23"/>
          <w:shd w:val="clear" w:color="auto" w:fill="FFFFFF"/>
        </w:rPr>
        <w:t>ΜΜΕ</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πολ</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τ</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ό</w:t>
      </w:r>
      <w:r w:rsidRPr="00CD0EDF">
        <w:rPr>
          <w:rFonts w:cs="Calibri"/>
          <w:sz w:val="23"/>
          <w:szCs w:val="23"/>
          <w:shd w:val="clear" w:color="auto" w:fill="FFFFFF"/>
        </w:rPr>
        <w:t>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λ</w:t>
      </w:r>
      <w:r w:rsidRPr="00CD0EDF">
        <w:rPr>
          <w:rFonts w:ascii="Segoe UI Historic" w:hAnsi="Segoe UI Historic" w:cs="Segoe UI Historic"/>
          <w:sz w:val="23"/>
          <w:szCs w:val="23"/>
          <w:shd w:val="clear" w:color="auto" w:fill="FFFFFF"/>
        </w:rPr>
        <w:t>ό</w:t>
      </w:r>
      <w:r w:rsidRPr="00CD0EDF">
        <w:rPr>
          <w:rFonts w:cs="Calibri"/>
          <w:sz w:val="23"/>
          <w:szCs w:val="23"/>
          <w:shd w:val="clear" w:color="auto" w:fill="FFFFFF"/>
        </w:rPr>
        <w:t>γος</w:t>
      </w:r>
      <w:r w:rsidRPr="00CD0EDF">
        <w:rPr>
          <w:rFonts w:ascii="Segoe UI Historic" w:hAnsi="Segoe UI Historic" w:cs="Segoe UI Historic"/>
          <w:sz w:val="23"/>
          <w:szCs w:val="23"/>
          <w:shd w:val="clear" w:color="auto" w:fill="FFFFFF"/>
        </w:rPr>
        <w:t xml:space="preserve">). </w:t>
      </w:r>
    </w:p>
    <w:p w14:paraId="019B1069" w14:textId="77777777" w:rsidR="00CD0EDF" w:rsidRPr="00CD0EDF" w:rsidRDefault="00CD0EDF" w:rsidP="00CD0EDF">
      <w:pPr>
        <w:pStyle w:val="a3"/>
        <w:numPr>
          <w:ilvl w:val="0"/>
          <w:numId w:val="2"/>
        </w:numPr>
        <w:jc w:val="both"/>
        <w:rPr>
          <w:rFonts w:asciiTheme="minorHAnsi" w:hAnsiTheme="minorHAnsi" w:cs="Segoe UI Historic"/>
          <w:sz w:val="23"/>
          <w:szCs w:val="23"/>
          <w:shd w:val="clear" w:color="auto" w:fill="FFFFFF"/>
        </w:rPr>
      </w:pPr>
      <w:r w:rsidRPr="00CD0EDF">
        <w:rPr>
          <w:rFonts w:cs="Calibri"/>
          <w:sz w:val="23"/>
          <w:szCs w:val="23"/>
          <w:shd w:val="clear" w:color="auto" w:fill="FFFFFF"/>
        </w:rPr>
        <w:t>Ο</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ρ</w:t>
      </w:r>
      <w:r w:rsidRPr="00CD0EDF">
        <w:rPr>
          <w:rFonts w:ascii="Segoe UI Historic" w:hAnsi="Segoe UI Historic" w:cs="Segoe UI Historic"/>
          <w:sz w:val="23"/>
          <w:szCs w:val="23"/>
          <w:shd w:val="clear" w:color="auto" w:fill="FFFFFF"/>
        </w:rPr>
        <w:t>ό</w:t>
      </w:r>
      <w:r w:rsidRPr="00CD0EDF">
        <w:rPr>
          <w:rFonts w:cs="Calibri"/>
          <w:sz w:val="23"/>
          <w:szCs w:val="23"/>
          <w:shd w:val="clear" w:color="auto" w:fill="FFFFFF"/>
        </w:rPr>
        <w:t>λος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της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γλ</w:t>
      </w:r>
      <w:r w:rsidRPr="00CD0EDF">
        <w:rPr>
          <w:rFonts w:ascii="Segoe UI Historic" w:hAnsi="Segoe UI Historic" w:cs="Segoe UI Historic"/>
          <w:sz w:val="23"/>
          <w:szCs w:val="23"/>
          <w:shd w:val="clear" w:color="auto" w:fill="FFFFFF"/>
        </w:rPr>
        <w:t>ώ</w:t>
      </w:r>
      <w:r w:rsidRPr="00CD0EDF">
        <w:rPr>
          <w:rFonts w:cs="Calibri"/>
          <w:sz w:val="23"/>
          <w:szCs w:val="23"/>
          <w:shd w:val="clear" w:color="auto" w:fill="FFFFFF"/>
        </w:rPr>
        <w:t>σσ</w:t>
      </w:r>
      <w:r w:rsidRPr="00CD0EDF">
        <w:rPr>
          <w:rFonts w:ascii="Segoe UI Historic" w:hAnsi="Segoe UI Historic" w:cs="Segoe UI Historic"/>
          <w:sz w:val="23"/>
          <w:szCs w:val="23"/>
          <w:shd w:val="clear" w:color="auto" w:fill="FFFFFF"/>
        </w:rPr>
        <w:t>α</w:t>
      </w:r>
      <w:r w:rsidRPr="00CD0EDF">
        <w:rPr>
          <w:rFonts w:cs="Calibri"/>
          <w:sz w:val="23"/>
          <w:szCs w:val="23"/>
          <w:shd w:val="clear" w:color="auto" w:fill="FFFFFF"/>
        </w:rPr>
        <w:t>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στη</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δ</w:t>
      </w:r>
      <w:r w:rsidRPr="00CD0EDF">
        <w:rPr>
          <w:rFonts w:ascii="Segoe UI Historic" w:hAnsi="Segoe UI Historic" w:cs="Segoe UI Historic"/>
          <w:sz w:val="23"/>
          <w:szCs w:val="23"/>
          <w:shd w:val="clear" w:color="auto" w:fill="FFFFFF"/>
        </w:rPr>
        <w:t>ια</w:t>
      </w:r>
      <w:r w:rsidRPr="00CD0EDF">
        <w:rPr>
          <w:rFonts w:cs="Calibri"/>
          <w:sz w:val="23"/>
          <w:szCs w:val="23"/>
          <w:shd w:val="clear" w:color="auto" w:fill="FFFFFF"/>
        </w:rPr>
        <w:t>μ</w:t>
      </w:r>
      <w:r w:rsidRPr="00CD0EDF">
        <w:rPr>
          <w:rFonts w:ascii="Segoe UI Historic" w:hAnsi="Segoe UI Historic" w:cs="Segoe UI Historic"/>
          <w:sz w:val="23"/>
          <w:szCs w:val="23"/>
          <w:shd w:val="clear" w:color="auto" w:fill="FFFFFF"/>
        </w:rPr>
        <w:t>ό</w:t>
      </w:r>
      <w:r w:rsidRPr="00CD0EDF">
        <w:rPr>
          <w:rFonts w:cs="Calibri"/>
          <w:sz w:val="23"/>
          <w:szCs w:val="23"/>
          <w:shd w:val="clear" w:color="auto" w:fill="FFFFFF"/>
        </w:rPr>
        <w:t>ρφωση</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της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εθν</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ή</w:t>
      </w:r>
      <w:r w:rsidRPr="00CD0EDF">
        <w:rPr>
          <w:rFonts w:cs="Calibri"/>
          <w:sz w:val="23"/>
          <w:szCs w:val="23"/>
          <w:shd w:val="clear" w:color="auto" w:fill="FFFFFF"/>
        </w:rPr>
        <w:t>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τ</w:t>
      </w:r>
      <w:r w:rsidRPr="00CD0EDF">
        <w:rPr>
          <w:rFonts w:ascii="Segoe UI Historic" w:hAnsi="Segoe UI Historic" w:cs="Segoe UI Historic"/>
          <w:sz w:val="23"/>
          <w:szCs w:val="23"/>
          <w:shd w:val="clear" w:color="auto" w:fill="FFFFFF"/>
        </w:rPr>
        <w:t>αυ</w:t>
      </w:r>
      <w:r w:rsidRPr="00CD0EDF">
        <w:rPr>
          <w:rFonts w:cs="Calibri"/>
          <w:sz w:val="23"/>
          <w:szCs w:val="23"/>
          <w:shd w:val="clear" w:color="auto" w:fill="FFFFFF"/>
        </w:rPr>
        <w:t>τ</w:t>
      </w:r>
      <w:r w:rsidRPr="00CD0EDF">
        <w:rPr>
          <w:rFonts w:ascii="Segoe UI Historic" w:hAnsi="Segoe UI Historic" w:cs="Segoe UI Historic"/>
          <w:sz w:val="23"/>
          <w:szCs w:val="23"/>
          <w:shd w:val="clear" w:color="auto" w:fill="FFFFFF"/>
        </w:rPr>
        <w:t>ό</w:t>
      </w:r>
      <w:r w:rsidRPr="00CD0EDF">
        <w:rPr>
          <w:rFonts w:cs="Calibri"/>
          <w:sz w:val="23"/>
          <w:szCs w:val="23"/>
          <w:shd w:val="clear" w:color="auto" w:fill="FFFFFF"/>
        </w:rPr>
        <w:t>τητ</w:t>
      </w:r>
      <w:r w:rsidRPr="00CD0EDF">
        <w:rPr>
          <w:rFonts w:ascii="Segoe UI Historic" w:hAnsi="Segoe UI Historic" w:cs="Segoe UI Historic"/>
          <w:sz w:val="23"/>
          <w:szCs w:val="23"/>
          <w:shd w:val="clear" w:color="auto" w:fill="FFFFFF"/>
        </w:rPr>
        <w:t>α</w:t>
      </w:r>
      <w:r w:rsidRPr="00CD0EDF">
        <w:rPr>
          <w:rFonts w:cs="Calibri"/>
          <w:sz w:val="23"/>
          <w:szCs w:val="23"/>
          <w:shd w:val="clear" w:color="auto" w:fill="FFFFFF"/>
        </w:rPr>
        <w:t>ς</w:t>
      </w:r>
      <w:r w:rsidRPr="00CD0EDF">
        <w:rPr>
          <w:rFonts w:ascii="Segoe UI Historic" w:hAnsi="Segoe UI Historic" w:cs="Segoe UI Historic"/>
          <w:sz w:val="23"/>
          <w:szCs w:val="23"/>
          <w:shd w:val="clear" w:color="auto" w:fill="FFFFFF"/>
        </w:rPr>
        <w:t xml:space="preserve">. </w:t>
      </w:r>
    </w:p>
    <w:p w14:paraId="34D14744" w14:textId="77777777" w:rsidR="00CD0EDF" w:rsidRPr="00CD0EDF" w:rsidRDefault="00CD0EDF" w:rsidP="00CD0EDF">
      <w:pPr>
        <w:pStyle w:val="a3"/>
        <w:numPr>
          <w:ilvl w:val="0"/>
          <w:numId w:val="2"/>
        </w:numPr>
        <w:jc w:val="both"/>
        <w:rPr>
          <w:rFonts w:asciiTheme="minorHAnsi" w:hAnsiTheme="minorHAnsi" w:cs="Segoe UI Historic"/>
          <w:sz w:val="23"/>
          <w:szCs w:val="23"/>
          <w:shd w:val="clear" w:color="auto" w:fill="FFFFFF"/>
        </w:rPr>
      </w:pPr>
      <w:r w:rsidRPr="00CD0EDF">
        <w:rPr>
          <w:rFonts w:cs="Calibri"/>
          <w:sz w:val="23"/>
          <w:szCs w:val="23"/>
          <w:shd w:val="clear" w:color="auto" w:fill="FFFFFF"/>
        </w:rPr>
        <w:t>Η</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ορθογρ</w:t>
      </w:r>
      <w:r w:rsidRPr="00CD0EDF">
        <w:rPr>
          <w:rFonts w:ascii="Segoe UI Historic" w:hAnsi="Segoe UI Historic" w:cs="Segoe UI Historic"/>
          <w:sz w:val="23"/>
          <w:szCs w:val="23"/>
          <w:shd w:val="clear" w:color="auto" w:fill="FFFFFF"/>
        </w:rPr>
        <w:t>α</w:t>
      </w:r>
      <w:r w:rsidRPr="00CD0EDF">
        <w:rPr>
          <w:rFonts w:cs="Calibri"/>
          <w:sz w:val="23"/>
          <w:szCs w:val="23"/>
          <w:shd w:val="clear" w:color="auto" w:fill="FFFFFF"/>
        </w:rPr>
        <w:t>φ</w:t>
      </w:r>
      <w:r w:rsidRPr="00CD0EDF">
        <w:rPr>
          <w:rFonts w:ascii="Segoe UI Historic" w:hAnsi="Segoe UI Historic" w:cs="Segoe UI Historic"/>
          <w:sz w:val="23"/>
          <w:szCs w:val="23"/>
          <w:shd w:val="clear" w:color="auto" w:fill="FFFFFF"/>
        </w:rPr>
        <w:t xml:space="preserve">ία </w:t>
      </w:r>
      <w:r w:rsidRPr="00CD0EDF">
        <w:rPr>
          <w:rFonts w:cs="Calibri"/>
          <w:sz w:val="23"/>
          <w:szCs w:val="23"/>
          <w:shd w:val="clear" w:color="auto" w:fill="FFFFFF"/>
        </w:rPr>
        <w:t>στην</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εποχ</w:t>
      </w:r>
      <w:r w:rsidRPr="00CD0EDF">
        <w:rPr>
          <w:rFonts w:ascii="Segoe UI Historic" w:hAnsi="Segoe UI Historic" w:cs="Segoe UI Historic"/>
          <w:sz w:val="23"/>
          <w:szCs w:val="23"/>
          <w:shd w:val="clear" w:color="auto" w:fill="FFFFFF"/>
        </w:rPr>
        <w:t xml:space="preserve">ή </w:t>
      </w:r>
      <w:r w:rsidRPr="00CD0EDF">
        <w:rPr>
          <w:rFonts w:cs="Calibri"/>
          <w:sz w:val="23"/>
          <w:szCs w:val="23"/>
          <w:shd w:val="clear" w:color="auto" w:fill="FFFFFF"/>
        </w:rPr>
        <w:t>των</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μην</w:t>
      </w:r>
      <w:r w:rsidRPr="00CD0EDF">
        <w:rPr>
          <w:rFonts w:ascii="Segoe UI Historic" w:hAnsi="Segoe UI Historic" w:cs="Segoe UI Historic"/>
          <w:sz w:val="23"/>
          <w:szCs w:val="23"/>
          <w:shd w:val="clear" w:color="auto" w:fill="FFFFFF"/>
        </w:rPr>
        <w:t>υ</w:t>
      </w:r>
      <w:r w:rsidRPr="00CD0EDF">
        <w:rPr>
          <w:rFonts w:cs="Calibri"/>
          <w:sz w:val="23"/>
          <w:szCs w:val="23"/>
          <w:shd w:val="clear" w:color="auto" w:fill="FFFFFF"/>
        </w:rPr>
        <w:t>μ</w:t>
      </w:r>
      <w:r w:rsidRPr="00CD0EDF">
        <w:rPr>
          <w:rFonts w:ascii="Segoe UI Historic" w:hAnsi="Segoe UI Historic" w:cs="Segoe UI Historic"/>
          <w:sz w:val="23"/>
          <w:szCs w:val="23"/>
          <w:shd w:val="clear" w:color="auto" w:fill="FFFFFF"/>
        </w:rPr>
        <w:t>ά</w:t>
      </w:r>
      <w:r w:rsidRPr="00CD0EDF">
        <w:rPr>
          <w:rFonts w:cs="Calibri"/>
          <w:sz w:val="23"/>
          <w:szCs w:val="23"/>
          <w:shd w:val="clear" w:color="auto" w:fill="FFFFFF"/>
        </w:rPr>
        <w:t>των</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 xml:space="preserve">αι </w:t>
      </w:r>
      <w:r w:rsidRPr="00CD0EDF">
        <w:rPr>
          <w:rFonts w:cs="Calibri"/>
          <w:sz w:val="23"/>
          <w:szCs w:val="23"/>
          <w:shd w:val="clear" w:color="auto" w:fill="FFFFFF"/>
        </w:rPr>
        <w:t>των</w:t>
      </w:r>
      <w:r w:rsidRPr="00CD0EDF">
        <w:rPr>
          <w:rFonts w:ascii="Segoe UI Historic" w:hAnsi="Segoe UI Historic" w:cs="Segoe UI Historic"/>
          <w:sz w:val="23"/>
          <w:szCs w:val="23"/>
          <w:shd w:val="clear" w:color="auto" w:fill="FFFFFF"/>
        </w:rPr>
        <w:t xml:space="preserve"> </w:t>
      </w:r>
      <w:proofErr w:type="spellStart"/>
      <w:r w:rsidRPr="00CD0EDF">
        <w:rPr>
          <w:rFonts w:ascii="Segoe UI Historic" w:hAnsi="Segoe UI Historic" w:cs="Segoe UI Historic"/>
          <w:sz w:val="23"/>
          <w:szCs w:val="23"/>
          <w:shd w:val="clear" w:color="auto" w:fill="FFFFFF"/>
        </w:rPr>
        <w:t>emoji</w:t>
      </w:r>
      <w:proofErr w:type="spellEnd"/>
      <w:r w:rsidRPr="00CD0EDF">
        <w:rPr>
          <w:rFonts w:ascii="Segoe UI Historic" w:hAnsi="Segoe UI Historic" w:cs="Segoe UI Historic"/>
          <w:sz w:val="23"/>
          <w:szCs w:val="23"/>
          <w:shd w:val="clear" w:color="auto" w:fill="FFFFFF"/>
        </w:rPr>
        <w:t xml:space="preserve">. </w:t>
      </w:r>
    </w:p>
    <w:p w14:paraId="5BA7BB3E" w14:textId="77777777" w:rsidR="00CD0EDF" w:rsidRPr="00CD0EDF" w:rsidRDefault="00CD0EDF" w:rsidP="00CD0EDF">
      <w:pPr>
        <w:pStyle w:val="a3"/>
        <w:numPr>
          <w:ilvl w:val="0"/>
          <w:numId w:val="2"/>
        </w:numPr>
        <w:jc w:val="both"/>
        <w:rPr>
          <w:rFonts w:asciiTheme="minorHAnsi" w:hAnsiTheme="minorHAnsi" w:cs="Segoe UI Historic"/>
          <w:sz w:val="23"/>
          <w:szCs w:val="23"/>
          <w:shd w:val="clear" w:color="auto" w:fill="FFFFFF"/>
        </w:rPr>
      </w:pPr>
      <w:r w:rsidRPr="00CD0EDF">
        <w:rPr>
          <w:rFonts w:cs="Calibri"/>
          <w:sz w:val="23"/>
          <w:szCs w:val="23"/>
          <w:shd w:val="clear" w:color="auto" w:fill="FFFFFF"/>
        </w:rPr>
        <w:t>Ο</w:t>
      </w:r>
      <w:r w:rsidRPr="00CD0EDF">
        <w:rPr>
          <w:rFonts w:ascii="Segoe UI Historic" w:hAnsi="Segoe UI Historic" w:cs="Segoe UI Historic"/>
          <w:sz w:val="23"/>
          <w:szCs w:val="23"/>
          <w:shd w:val="clear" w:color="auto" w:fill="FFFFFF"/>
        </w:rPr>
        <w:t xml:space="preserve">ι </w:t>
      </w:r>
      <w:r w:rsidRPr="00CD0EDF">
        <w:rPr>
          <w:rFonts w:cs="Calibri"/>
          <w:sz w:val="23"/>
          <w:szCs w:val="23"/>
          <w:shd w:val="clear" w:color="auto" w:fill="FFFFFF"/>
        </w:rPr>
        <w:t>δ</w:t>
      </w:r>
      <w:r w:rsidRPr="00CD0EDF">
        <w:rPr>
          <w:rFonts w:ascii="Segoe UI Historic" w:hAnsi="Segoe UI Historic" w:cs="Segoe UI Historic"/>
          <w:sz w:val="23"/>
          <w:szCs w:val="23"/>
          <w:shd w:val="clear" w:color="auto" w:fill="FFFFFF"/>
        </w:rPr>
        <w:t>ιά</w:t>
      </w:r>
      <w:r w:rsidRPr="00CD0EDF">
        <w:rPr>
          <w:rFonts w:cs="Calibri"/>
          <w:sz w:val="23"/>
          <w:szCs w:val="23"/>
          <w:shd w:val="clear" w:color="auto" w:fill="FFFFFF"/>
        </w:rPr>
        <w:t>λεκτο</w:t>
      </w:r>
      <w:r w:rsidRPr="00CD0EDF">
        <w:rPr>
          <w:rFonts w:ascii="Segoe UI Historic" w:hAnsi="Segoe UI Historic" w:cs="Segoe UI Historic"/>
          <w:sz w:val="23"/>
          <w:szCs w:val="23"/>
          <w:shd w:val="clear" w:color="auto" w:fill="FFFFFF"/>
        </w:rPr>
        <w:t xml:space="preserve">ι </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 xml:space="preserve">αι </w:t>
      </w:r>
      <w:r w:rsidRPr="00CD0EDF">
        <w:rPr>
          <w:rFonts w:cs="Calibri"/>
          <w:sz w:val="23"/>
          <w:szCs w:val="23"/>
          <w:shd w:val="clear" w:color="auto" w:fill="FFFFFF"/>
        </w:rPr>
        <w:t>τ</w:t>
      </w:r>
      <w:r w:rsidRPr="00CD0EDF">
        <w:rPr>
          <w:rFonts w:ascii="Segoe UI Historic" w:hAnsi="Segoe UI Historic" w:cs="Segoe UI Historic"/>
          <w:sz w:val="23"/>
          <w:szCs w:val="23"/>
          <w:shd w:val="clear" w:color="auto" w:fill="FFFFFF"/>
        </w:rPr>
        <w:t>α ι</w:t>
      </w:r>
      <w:r w:rsidRPr="00CD0EDF">
        <w:rPr>
          <w:rFonts w:cs="Calibri"/>
          <w:sz w:val="23"/>
          <w:szCs w:val="23"/>
          <w:shd w:val="clear" w:color="auto" w:fill="FFFFFF"/>
        </w:rPr>
        <w:t>δ</w:t>
      </w:r>
      <w:r w:rsidRPr="00CD0EDF">
        <w:rPr>
          <w:rFonts w:ascii="Segoe UI Historic" w:hAnsi="Segoe UI Historic" w:cs="Segoe UI Historic"/>
          <w:sz w:val="23"/>
          <w:szCs w:val="23"/>
          <w:shd w:val="clear" w:color="auto" w:fill="FFFFFF"/>
        </w:rPr>
        <w:t>ιώ</w:t>
      </w:r>
      <w:r w:rsidRPr="00CD0EDF">
        <w:rPr>
          <w:rFonts w:cs="Calibri"/>
          <w:sz w:val="23"/>
          <w:szCs w:val="23"/>
          <w:shd w:val="clear" w:color="auto" w:fill="FFFFFF"/>
        </w:rPr>
        <w:t>μ</w:t>
      </w:r>
      <w:r w:rsidRPr="00CD0EDF">
        <w:rPr>
          <w:rFonts w:ascii="Segoe UI Historic" w:hAnsi="Segoe UI Historic" w:cs="Segoe UI Historic"/>
          <w:sz w:val="23"/>
          <w:szCs w:val="23"/>
          <w:shd w:val="clear" w:color="auto" w:fill="FFFFFF"/>
        </w:rPr>
        <w:t>α</w:t>
      </w:r>
      <w:r w:rsidRPr="00CD0EDF">
        <w:rPr>
          <w:rFonts w:cs="Calibri"/>
          <w:sz w:val="23"/>
          <w:szCs w:val="23"/>
          <w:shd w:val="clear" w:color="auto" w:fill="FFFFFF"/>
        </w:rPr>
        <w:t>τ</w:t>
      </w:r>
      <w:r w:rsidRPr="00CD0EDF">
        <w:rPr>
          <w:rFonts w:ascii="Segoe UI Historic" w:hAnsi="Segoe UI Historic" w:cs="Segoe UI Historic"/>
          <w:sz w:val="23"/>
          <w:szCs w:val="23"/>
          <w:shd w:val="clear" w:color="auto" w:fill="FFFFFF"/>
        </w:rPr>
        <w:t xml:space="preserve">α </w:t>
      </w:r>
      <w:r w:rsidRPr="00CD0EDF">
        <w:rPr>
          <w:rFonts w:cs="Calibri"/>
          <w:sz w:val="23"/>
          <w:szCs w:val="23"/>
          <w:shd w:val="clear" w:color="auto" w:fill="FFFFFF"/>
        </w:rPr>
        <w:t>της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Ελλ</w:t>
      </w:r>
      <w:r w:rsidRPr="00CD0EDF">
        <w:rPr>
          <w:rFonts w:ascii="Segoe UI Historic" w:hAnsi="Segoe UI Historic" w:cs="Segoe UI Historic"/>
          <w:sz w:val="23"/>
          <w:szCs w:val="23"/>
          <w:shd w:val="clear" w:color="auto" w:fill="FFFFFF"/>
        </w:rPr>
        <w:t>ά</w:t>
      </w:r>
      <w:r w:rsidRPr="00CD0EDF">
        <w:rPr>
          <w:rFonts w:cs="Calibri"/>
          <w:sz w:val="23"/>
          <w:szCs w:val="23"/>
          <w:shd w:val="clear" w:color="auto" w:fill="FFFFFF"/>
        </w:rPr>
        <w:t>δ</w:t>
      </w:r>
      <w:r w:rsidRPr="00CD0EDF">
        <w:rPr>
          <w:rFonts w:ascii="Segoe UI Historic" w:hAnsi="Segoe UI Historic" w:cs="Segoe UI Historic"/>
          <w:sz w:val="23"/>
          <w:szCs w:val="23"/>
          <w:shd w:val="clear" w:color="auto" w:fill="FFFFFF"/>
        </w:rPr>
        <w:t>α</w:t>
      </w:r>
      <w:r w:rsidRPr="00CD0EDF">
        <w:rPr>
          <w:rFonts w:cs="Calibri"/>
          <w:sz w:val="23"/>
          <w:szCs w:val="23"/>
          <w:shd w:val="clear" w:color="auto" w:fill="FFFFFF"/>
        </w:rPr>
        <w:t>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π</w:t>
      </w:r>
      <w:r w:rsidRPr="00CD0EDF">
        <w:rPr>
          <w:rFonts w:ascii="Segoe UI Historic" w:hAnsi="Segoe UI Historic" w:cs="Segoe UI Historic"/>
          <w:sz w:val="23"/>
          <w:szCs w:val="23"/>
          <w:shd w:val="clear" w:color="auto" w:fill="FFFFFF"/>
        </w:rPr>
        <w:t>.</w:t>
      </w:r>
      <w:r w:rsidRPr="00CD0EDF">
        <w:rPr>
          <w:rFonts w:cs="Calibri"/>
          <w:sz w:val="23"/>
          <w:szCs w:val="23"/>
          <w:shd w:val="clear" w:color="auto" w:fill="FFFFFF"/>
        </w:rPr>
        <w:t>χ</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κρητ</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 xml:space="preserve">ή, </w:t>
      </w:r>
      <w:r w:rsidRPr="00CD0EDF">
        <w:rPr>
          <w:rFonts w:cs="Calibri"/>
          <w:sz w:val="23"/>
          <w:szCs w:val="23"/>
          <w:shd w:val="clear" w:color="auto" w:fill="FFFFFF"/>
        </w:rPr>
        <w:t>ποντ</w:t>
      </w:r>
      <w:r w:rsidRPr="00CD0EDF">
        <w:rPr>
          <w:rFonts w:ascii="Segoe UI Historic" w:hAnsi="Segoe UI Historic" w:cs="Segoe UI Historic"/>
          <w:sz w:val="23"/>
          <w:szCs w:val="23"/>
          <w:shd w:val="clear" w:color="auto" w:fill="FFFFFF"/>
        </w:rPr>
        <w:t>ια</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 xml:space="preserve">ή, </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υ</w:t>
      </w:r>
      <w:r w:rsidRPr="00CD0EDF">
        <w:rPr>
          <w:rFonts w:cs="Calibri"/>
          <w:sz w:val="23"/>
          <w:szCs w:val="23"/>
          <w:shd w:val="clear" w:color="auto" w:fill="FFFFFF"/>
        </w:rPr>
        <w:t>πρ</w:t>
      </w:r>
      <w:r w:rsidRPr="00CD0EDF">
        <w:rPr>
          <w:rFonts w:ascii="Segoe UI Historic" w:hAnsi="Segoe UI Historic" w:cs="Segoe UI Historic"/>
          <w:sz w:val="23"/>
          <w:szCs w:val="23"/>
          <w:shd w:val="clear" w:color="auto" w:fill="FFFFFF"/>
        </w:rPr>
        <w:t>ια</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ή).</w:t>
      </w:r>
    </w:p>
    <w:p w14:paraId="4CC72010" w14:textId="77777777" w:rsidR="00CD0EDF" w:rsidRPr="00CD0EDF" w:rsidRDefault="00CD0EDF" w:rsidP="00CD0EDF">
      <w:pPr>
        <w:pStyle w:val="a3"/>
        <w:numPr>
          <w:ilvl w:val="0"/>
          <w:numId w:val="2"/>
        </w:numPr>
        <w:jc w:val="both"/>
        <w:rPr>
          <w:rFonts w:asciiTheme="minorHAnsi" w:hAnsiTheme="minorHAnsi" w:cs="Segoe UI Historic"/>
          <w:sz w:val="23"/>
          <w:szCs w:val="23"/>
          <w:shd w:val="clear" w:color="auto" w:fill="FFFFFF"/>
        </w:rPr>
      </w:pPr>
      <w:r w:rsidRPr="00CD0EDF">
        <w:rPr>
          <w:rFonts w:cs="Calibri"/>
          <w:sz w:val="23"/>
          <w:szCs w:val="23"/>
          <w:shd w:val="clear" w:color="auto" w:fill="FFFFFF"/>
        </w:rPr>
        <w:t>Η</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γλωσσ</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 xml:space="preserve">ή </w:t>
      </w:r>
      <w:r w:rsidRPr="00CD0EDF">
        <w:rPr>
          <w:rFonts w:cs="Calibri"/>
          <w:sz w:val="23"/>
          <w:szCs w:val="23"/>
          <w:shd w:val="clear" w:color="auto" w:fill="FFFFFF"/>
        </w:rPr>
        <w:t>πο</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λ</w:t>
      </w:r>
      <w:r w:rsidRPr="00CD0EDF">
        <w:rPr>
          <w:rFonts w:ascii="Segoe UI Historic" w:hAnsi="Segoe UI Historic" w:cs="Segoe UI Historic"/>
          <w:sz w:val="23"/>
          <w:szCs w:val="23"/>
          <w:shd w:val="clear" w:color="auto" w:fill="FFFFFF"/>
        </w:rPr>
        <w:t>ό</w:t>
      </w:r>
      <w:r w:rsidRPr="00CD0EDF">
        <w:rPr>
          <w:rFonts w:cs="Calibri"/>
          <w:sz w:val="23"/>
          <w:szCs w:val="23"/>
          <w:shd w:val="clear" w:color="auto" w:fill="FFFFFF"/>
        </w:rPr>
        <w:t>τητ</w:t>
      </w:r>
      <w:r w:rsidRPr="00CD0EDF">
        <w:rPr>
          <w:rFonts w:ascii="Segoe UI Historic" w:hAnsi="Segoe UI Historic" w:cs="Segoe UI Historic"/>
          <w:sz w:val="23"/>
          <w:szCs w:val="23"/>
          <w:shd w:val="clear" w:color="auto" w:fill="FFFFFF"/>
        </w:rPr>
        <w:t xml:space="preserve">α </w:t>
      </w:r>
      <w:r w:rsidRPr="00CD0EDF">
        <w:rPr>
          <w:rFonts w:cs="Calibri"/>
          <w:sz w:val="23"/>
          <w:szCs w:val="23"/>
          <w:shd w:val="clear" w:color="auto" w:fill="FFFFFF"/>
        </w:rPr>
        <w:t>στην</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Ελλ</w:t>
      </w:r>
      <w:r w:rsidRPr="00CD0EDF">
        <w:rPr>
          <w:rFonts w:ascii="Segoe UI Historic" w:hAnsi="Segoe UI Historic" w:cs="Segoe UI Historic"/>
          <w:sz w:val="23"/>
          <w:szCs w:val="23"/>
          <w:shd w:val="clear" w:color="auto" w:fill="FFFFFF"/>
        </w:rPr>
        <w:t>ά</w:t>
      </w:r>
      <w:r w:rsidRPr="00CD0EDF">
        <w:rPr>
          <w:rFonts w:cs="Calibri"/>
          <w:sz w:val="23"/>
          <w:szCs w:val="23"/>
          <w:shd w:val="clear" w:color="auto" w:fill="FFFFFF"/>
        </w:rPr>
        <w:t>δ</w:t>
      </w:r>
      <w:r w:rsidRPr="00CD0EDF">
        <w:rPr>
          <w:rFonts w:ascii="Segoe UI Historic" w:hAnsi="Segoe UI Historic" w:cs="Segoe UI Historic"/>
          <w:sz w:val="23"/>
          <w:szCs w:val="23"/>
          <w:shd w:val="clear" w:color="auto" w:fill="FFFFFF"/>
        </w:rPr>
        <w:t xml:space="preserve">α </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 xml:space="preserve">αι </w:t>
      </w:r>
      <w:r w:rsidRPr="00CD0EDF">
        <w:rPr>
          <w:rFonts w:cs="Calibri"/>
          <w:sz w:val="23"/>
          <w:szCs w:val="23"/>
          <w:shd w:val="clear" w:color="auto" w:fill="FFFFFF"/>
        </w:rPr>
        <w:t>η</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κο</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νων</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 xml:space="preserve">ή </w:t>
      </w:r>
      <w:r w:rsidRPr="00CD0EDF">
        <w:rPr>
          <w:rFonts w:cs="Calibri"/>
          <w:sz w:val="23"/>
          <w:szCs w:val="23"/>
          <w:shd w:val="clear" w:color="auto" w:fill="FFFFFF"/>
        </w:rPr>
        <w:t>της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σημ</w:t>
      </w:r>
      <w:r w:rsidRPr="00CD0EDF">
        <w:rPr>
          <w:rFonts w:ascii="Segoe UI Historic" w:hAnsi="Segoe UI Historic" w:cs="Segoe UI Historic"/>
          <w:sz w:val="23"/>
          <w:szCs w:val="23"/>
          <w:shd w:val="clear" w:color="auto" w:fill="FFFFFF"/>
        </w:rPr>
        <w:t>α</w:t>
      </w:r>
      <w:r w:rsidRPr="00CD0EDF">
        <w:rPr>
          <w:rFonts w:cs="Calibri"/>
          <w:sz w:val="23"/>
          <w:szCs w:val="23"/>
          <w:shd w:val="clear" w:color="auto" w:fill="FFFFFF"/>
        </w:rPr>
        <w:t>σ</w:t>
      </w:r>
      <w:r w:rsidRPr="00CD0EDF">
        <w:rPr>
          <w:rFonts w:ascii="Segoe UI Historic" w:hAnsi="Segoe UI Historic" w:cs="Segoe UI Historic"/>
          <w:sz w:val="23"/>
          <w:szCs w:val="23"/>
          <w:shd w:val="clear" w:color="auto" w:fill="FFFFFF"/>
        </w:rPr>
        <w:t xml:space="preserve">ία. </w:t>
      </w:r>
    </w:p>
    <w:p w14:paraId="0E25E294" w14:textId="77777777" w:rsidR="00CD0EDF" w:rsidRPr="00CD0EDF" w:rsidRDefault="00CD0EDF" w:rsidP="00CD0EDF">
      <w:pPr>
        <w:pStyle w:val="a3"/>
        <w:numPr>
          <w:ilvl w:val="0"/>
          <w:numId w:val="2"/>
        </w:numPr>
        <w:jc w:val="both"/>
        <w:rPr>
          <w:rFonts w:asciiTheme="minorHAnsi" w:hAnsiTheme="minorHAnsi" w:cs="Segoe UI Historic"/>
          <w:sz w:val="23"/>
          <w:szCs w:val="23"/>
          <w:shd w:val="clear" w:color="auto" w:fill="FFFFFF"/>
        </w:rPr>
      </w:pPr>
      <w:r w:rsidRPr="00CD0EDF">
        <w:rPr>
          <w:rFonts w:cs="Calibri"/>
          <w:sz w:val="23"/>
          <w:szCs w:val="23"/>
          <w:shd w:val="clear" w:color="auto" w:fill="FFFFFF"/>
        </w:rPr>
        <w:lastRenderedPageBreak/>
        <w:t>Η</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γλωσσ</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 xml:space="preserve">ή </w:t>
      </w:r>
      <w:r w:rsidRPr="00CD0EDF">
        <w:rPr>
          <w:rFonts w:cs="Calibri"/>
          <w:sz w:val="23"/>
          <w:szCs w:val="23"/>
          <w:shd w:val="clear" w:color="auto" w:fill="FFFFFF"/>
        </w:rPr>
        <w:t>πολ</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τ</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 xml:space="preserve">ή </w:t>
      </w:r>
      <w:r w:rsidRPr="00CD0EDF">
        <w:rPr>
          <w:rFonts w:cs="Calibri"/>
          <w:sz w:val="23"/>
          <w:szCs w:val="23"/>
          <w:shd w:val="clear" w:color="auto" w:fill="FFFFFF"/>
        </w:rPr>
        <w:t>στην</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Ελλ</w:t>
      </w:r>
      <w:r w:rsidRPr="00CD0EDF">
        <w:rPr>
          <w:rFonts w:ascii="Segoe UI Historic" w:hAnsi="Segoe UI Historic" w:cs="Segoe UI Historic"/>
          <w:sz w:val="23"/>
          <w:szCs w:val="23"/>
          <w:shd w:val="clear" w:color="auto" w:fill="FFFFFF"/>
        </w:rPr>
        <w:t>ά</w:t>
      </w:r>
      <w:r w:rsidRPr="00CD0EDF">
        <w:rPr>
          <w:rFonts w:cs="Calibri"/>
          <w:sz w:val="23"/>
          <w:szCs w:val="23"/>
          <w:shd w:val="clear" w:color="auto" w:fill="FFFFFF"/>
        </w:rPr>
        <w:t>δ</w:t>
      </w:r>
      <w:r w:rsidRPr="00CD0EDF">
        <w:rPr>
          <w:rFonts w:ascii="Segoe UI Historic" w:hAnsi="Segoe UI Historic" w:cs="Segoe UI Historic"/>
          <w:sz w:val="23"/>
          <w:szCs w:val="23"/>
          <w:shd w:val="clear" w:color="auto" w:fill="FFFFFF"/>
        </w:rPr>
        <w:t>α: α</w:t>
      </w:r>
      <w:r w:rsidRPr="00CD0EDF">
        <w:rPr>
          <w:rFonts w:cs="Calibri"/>
          <w:sz w:val="23"/>
          <w:szCs w:val="23"/>
          <w:shd w:val="clear" w:color="auto" w:fill="FFFFFF"/>
        </w:rPr>
        <w:t>π</w:t>
      </w:r>
      <w:r w:rsidRPr="00CD0EDF">
        <w:rPr>
          <w:rFonts w:ascii="Segoe UI Historic" w:hAnsi="Segoe UI Historic" w:cs="Segoe UI Historic"/>
          <w:sz w:val="23"/>
          <w:szCs w:val="23"/>
          <w:shd w:val="clear" w:color="auto" w:fill="FFFFFF"/>
        </w:rPr>
        <w:t xml:space="preserve">ό </w:t>
      </w:r>
      <w:r w:rsidRPr="00CD0EDF">
        <w:rPr>
          <w:rFonts w:cs="Calibri"/>
          <w:sz w:val="23"/>
          <w:szCs w:val="23"/>
          <w:shd w:val="clear" w:color="auto" w:fill="FFFFFF"/>
        </w:rPr>
        <w:t>την</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α</w:t>
      </w:r>
      <w:r w:rsidRPr="00CD0EDF">
        <w:rPr>
          <w:rFonts w:cs="Calibri"/>
          <w:sz w:val="23"/>
          <w:szCs w:val="23"/>
          <w:shd w:val="clear" w:color="auto" w:fill="FFFFFF"/>
        </w:rPr>
        <w:t>θ</w:t>
      </w:r>
      <w:r w:rsidRPr="00CD0EDF">
        <w:rPr>
          <w:rFonts w:ascii="Segoe UI Historic" w:hAnsi="Segoe UI Historic" w:cs="Segoe UI Historic"/>
          <w:sz w:val="23"/>
          <w:szCs w:val="23"/>
          <w:shd w:val="clear" w:color="auto" w:fill="FFFFFF"/>
        </w:rPr>
        <w:t>α</w:t>
      </w:r>
      <w:r w:rsidRPr="00CD0EDF">
        <w:rPr>
          <w:rFonts w:cs="Calibri"/>
          <w:sz w:val="23"/>
          <w:szCs w:val="23"/>
          <w:shd w:val="clear" w:color="auto" w:fill="FFFFFF"/>
        </w:rPr>
        <w:t>ρε</w:t>
      </w:r>
      <w:r w:rsidRPr="00CD0EDF">
        <w:rPr>
          <w:rFonts w:ascii="Segoe UI Historic" w:hAnsi="Segoe UI Historic" w:cs="Segoe UI Historic"/>
          <w:sz w:val="23"/>
          <w:szCs w:val="23"/>
          <w:shd w:val="clear" w:color="auto" w:fill="FFFFFF"/>
        </w:rPr>
        <w:t>ύ</w:t>
      </w:r>
      <w:r w:rsidRPr="00CD0EDF">
        <w:rPr>
          <w:rFonts w:cs="Calibri"/>
          <w:sz w:val="23"/>
          <w:szCs w:val="23"/>
          <w:shd w:val="clear" w:color="auto" w:fill="FFFFFF"/>
        </w:rPr>
        <w:t>ο</w:t>
      </w:r>
      <w:r w:rsidRPr="00CD0EDF">
        <w:rPr>
          <w:rFonts w:ascii="Segoe UI Historic" w:hAnsi="Segoe UI Historic" w:cs="Segoe UI Historic"/>
          <w:sz w:val="23"/>
          <w:szCs w:val="23"/>
          <w:shd w:val="clear" w:color="auto" w:fill="FFFFFF"/>
        </w:rPr>
        <w:t>υ</w:t>
      </w:r>
      <w:r w:rsidRPr="00CD0EDF">
        <w:rPr>
          <w:rFonts w:cs="Calibri"/>
          <w:sz w:val="23"/>
          <w:szCs w:val="23"/>
          <w:shd w:val="clear" w:color="auto" w:fill="FFFFFF"/>
        </w:rPr>
        <w:t>σ</w:t>
      </w:r>
      <w:r w:rsidRPr="00CD0EDF">
        <w:rPr>
          <w:rFonts w:ascii="Segoe UI Historic" w:hAnsi="Segoe UI Historic" w:cs="Segoe UI Historic"/>
          <w:sz w:val="23"/>
          <w:szCs w:val="23"/>
          <w:shd w:val="clear" w:color="auto" w:fill="FFFFFF"/>
        </w:rPr>
        <w:t xml:space="preserve">α </w:t>
      </w:r>
      <w:r w:rsidRPr="00CD0EDF">
        <w:rPr>
          <w:rFonts w:cs="Calibri"/>
          <w:sz w:val="23"/>
          <w:szCs w:val="23"/>
          <w:shd w:val="clear" w:color="auto" w:fill="FFFFFF"/>
        </w:rPr>
        <w:t>στη</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ν</w:t>
      </w:r>
      <w:r w:rsidRPr="00CD0EDF">
        <w:rPr>
          <w:rFonts w:ascii="Segoe UI Historic" w:hAnsi="Segoe UI Historic" w:cs="Segoe UI Historic"/>
          <w:sz w:val="23"/>
          <w:szCs w:val="23"/>
          <w:shd w:val="clear" w:color="auto" w:fill="FFFFFF"/>
        </w:rPr>
        <w:t xml:space="preserve">έα </w:t>
      </w:r>
      <w:r w:rsidRPr="00CD0EDF">
        <w:rPr>
          <w:rFonts w:cs="Calibri"/>
          <w:sz w:val="23"/>
          <w:szCs w:val="23"/>
          <w:shd w:val="clear" w:color="auto" w:fill="FFFFFF"/>
        </w:rPr>
        <w:t>ελλην</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 xml:space="preserve">ή. </w:t>
      </w:r>
    </w:p>
    <w:p w14:paraId="5E71F64B" w14:textId="77777777" w:rsidR="00CD0EDF" w:rsidRPr="00CD0EDF" w:rsidRDefault="00CD0EDF" w:rsidP="00CD0EDF">
      <w:pPr>
        <w:pStyle w:val="a3"/>
        <w:numPr>
          <w:ilvl w:val="0"/>
          <w:numId w:val="2"/>
        </w:numPr>
        <w:jc w:val="both"/>
        <w:rPr>
          <w:rFonts w:asciiTheme="minorHAnsi" w:hAnsiTheme="minorHAnsi" w:cs="Segoe UI Historic"/>
          <w:sz w:val="23"/>
          <w:szCs w:val="23"/>
          <w:shd w:val="clear" w:color="auto" w:fill="FFFFFF"/>
        </w:rPr>
      </w:pPr>
      <w:r w:rsidRPr="00CD0EDF">
        <w:rPr>
          <w:rFonts w:cs="Calibri"/>
          <w:sz w:val="23"/>
          <w:szCs w:val="23"/>
          <w:shd w:val="clear" w:color="auto" w:fill="FFFFFF"/>
        </w:rPr>
        <w:t>Η</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επ</w:t>
      </w:r>
      <w:r w:rsidRPr="00CD0EDF">
        <w:rPr>
          <w:rFonts w:ascii="Segoe UI Historic" w:hAnsi="Segoe UI Historic" w:cs="Segoe UI Historic"/>
          <w:sz w:val="23"/>
          <w:szCs w:val="23"/>
          <w:shd w:val="clear" w:color="auto" w:fill="FFFFFF"/>
        </w:rPr>
        <w:t>ί</w:t>
      </w:r>
      <w:r w:rsidRPr="00CD0EDF">
        <w:rPr>
          <w:rFonts w:cs="Calibri"/>
          <w:sz w:val="23"/>
          <w:szCs w:val="23"/>
          <w:shd w:val="clear" w:color="auto" w:fill="FFFFFF"/>
        </w:rPr>
        <w:t>δρ</w:t>
      </w:r>
      <w:r w:rsidRPr="00CD0EDF">
        <w:rPr>
          <w:rFonts w:ascii="Segoe UI Historic" w:hAnsi="Segoe UI Historic" w:cs="Segoe UI Historic"/>
          <w:sz w:val="23"/>
          <w:szCs w:val="23"/>
          <w:shd w:val="clear" w:color="auto" w:fill="FFFFFF"/>
        </w:rPr>
        <w:t>α</w:t>
      </w:r>
      <w:r w:rsidRPr="00CD0EDF">
        <w:rPr>
          <w:rFonts w:cs="Calibri"/>
          <w:sz w:val="23"/>
          <w:szCs w:val="23"/>
          <w:shd w:val="clear" w:color="auto" w:fill="FFFFFF"/>
        </w:rPr>
        <w:t>ση</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των</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μ</w:t>
      </w:r>
      <w:r w:rsidRPr="00CD0EDF">
        <w:rPr>
          <w:rFonts w:ascii="Segoe UI Historic" w:hAnsi="Segoe UI Historic" w:cs="Segoe UI Historic"/>
          <w:sz w:val="23"/>
          <w:szCs w:val="23"/>
          <w:shd w:val="clear" w:color="auto" w:fill="FFFFFF"/>
        </w:rPr>
        <w:t>έ</w:t>
      </w:r>
      <w:r w:rsidRPr="00CD0EDF">
        <w:rPr>
          <w:rFonts w:cs="Calibri"/>
          <w:sz w:val="23"/>
          <w:szCs w:val="23"/>
          <w:shd w:val="clear" w:color="auto" w:fill="FFFFFF"/>
        </w:rPr>
        <w:t>σων</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κο</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νων</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ή</w:t>
      </w:r>
      <w:r w:rsidRPr="00CD0EDF">
        <w:rPr>
          <w:rFonts w:cs="Calibri"/>
          <w:sz w:val="23"/>
          <w:szCs w:val="23"/>
          <w:shd w:val="clear" w:color="auto" w:fill="FFFFFF"/>
        </w:rPr>
        <w:t>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δ</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κτ</w:t>
      </w:r>
      <w:r w:rsidRPr="00CD0EDF">
        <w:rPr>
          <w:rFonts w:ascii="Segoe UI Historic" w:hAnsi="Segoe UI Historic" w:cs="Segoe UI Historic"/>
          <w:sz w:val="23"/>
          <w:szCs w:val="23"/>
          <w:shd w:val="clear" w:color="auto" w:fill="FFFFFF"/>
        </w:rPr>
        <w:t>ύ</w:t>
      </w:r>
      <w:r w:rsidRPr="00CD0EDF">
        <w:rPr>
          <w:rFonts w:cs="Calibri"/>
          <w:sz w:val="23"/>
          <w:szCs w:val="23"/>
          <w:shd w:val="clear" w:color="auto" w:fill="FFFFFF"/>
        </w:rPr>
        <w:t>ωσης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στη</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δομ</w:t>
      </w:r>
      <w:r w:rsidRPr="00CD0EDF">
        <w:rPr>
          <w:rFonts w:ascii="Segoe UI Historic" w:hAnsi="Segoe UI Historic" w:cs="Segoe UI Historic"/>
          <w:sz w:val="23"/>
          <w:szCs w:val="23"/>
          <w:shd w:val="clear" w:color="auto" w:fill="FFFFFF"/>
        </w:rPr>
        <w:t xml:space="preserve">ή </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 xml:space="preserve">αι </w:t>
      </w:r>
      <w:r w:rsidRPr="00CD0EDF">
        <w:rPr>
          <w:rFonts w:cs="Calibri"/>
          <w:sz w:val="23"/>
          <w:szCs w:val="23"/>
          <w:shd w:val="clear" w:color="auto" w:fill="FFFFFF"/>
        </w:rPr>
        <w:t>στο</w:t>
      </w:r>
      <w:r w:rsidRPr="00CD0EDF">
        <w:rPr>
          <w:rFonts w:ascii="Segoe UI Historic" w:hAnsi="Segoe UI Historic" w:cs="Segoe UI Historic"/>
          <w:sz w:val="23"/>
          <w:szCs w:val="23"/>
          <w:shd w:val="clear" w:color="auto" w:fill="FFFFFF"/>
        </w:rPr>
        <w:t xml:space="preserve"> ύ</w:t>
      </w:r>
      <w:r w:rsidRPr="00CD0EDF">
        <w:rPr>
          <w:rFonts w:cs="Calibri"/>
          <w:sz w:val="23"/>
          <w:szCs w:val="23"/>
          <w:shd w:val="clear" w:color="auto" w:fill="FFFFFF"/>
        </w:rPr>
        <w:t>φος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το</w:t>
      </w:r>
      <w:r w:rsidRPr="00CD0EDF">
        <w:rPr>
          <w:rFonts w:ascii="Segoe UI Historic" w:hAnsi="Segoe UI Historic" w:cs="Segoe UI Historic"/>
          <w:sz w:val="23"/>
          <w:szCs w:val="23"/>
          <w:shd w:val="clear" w:color="auto" w:fill="FFFFFF"/>
        </w:rPr>
        <w:t xml:space="preserve">υ </w:t>
      </w:r>
      <w:r w:rsidRPr="00CD0EDF">
        <w:rPr>
          <w:rFonts w:cs="Calibri"/>
          <w:sz w:val="23"/>
          <w:szCs w:val="23"/>
          <w:shd w:val="clear" w:color="auto" w:fill="FFFFFF"/>
        </w:rPr>
        <w:t>λ</w:t>
      </w:r>
      <w:r w:rsidRPr="00CD0EDF">
        <w:rPr>
          <w:rFonts w:ascii="Segoe UI Historic" w:hAnsi="Segoe UI Historic" w:cs="Segoe UI Historic"/>
          <w:sz w:val="23"/>
          <w:szCs w:val="23"/>
          <w:shd w:val="clear" w:color="auto" w:fill="FFFFFF"/>
        </w:rPr>
        <w:t>ό</w:t>
      </w:r>
      <w:r w:rsidRPr="00CD0EDF">
        <w:rPr>
          <w:rFonts w:cs="Calibri"/>
          <w:sz w:val="23"/>
          <w:szCs w:val="23"/>
          <w:shd w:val="clear" w:color="auto" w:fill="FFFFFF"/>
        </w:rPr>
        <w:t>γο</w:t>
      </w:r>
      <w:r w:rsidRPr="00CD0EDF">
        <w:rPr>
          <w:rFonts w:ascii="Segoe UI Historic" w:hAnsi="Segoe UI Historic" w:cs="Segoe UI Historic"/>
          <w:sz w:val="23"/>
          <w:szCs w:val="23"/>
          <w:shd w:val="clear" w:color="auto" w:fill="FFFFFF"/>
        </w:rPr>
        <w:t xml:space="preserve">υ. </w:t>
      </w:r>
    </w:p>
    <w:p w14:paraId="550293BB" w14:textId="77777777" w:rsidR="00CD0EDF" w:rsidRPr="00CD0EDF" w:rsidRDefault="00CD0EDF" w:rsidP="00CD0EDF">
      <w:pPr>
        <w:pStyle w:val="a3"/>
        <w:numPr>
          <w:ilvl w:val="0"/>
          <w:numId w:val="2"/>
        </w:numPr>
        <w:jc w:val="both"/>
        <w:rPr>
          <w:rFonts w:asciiTheme="minorHAnsi" w:hAnsiTheme="minorHAnsi" w:cs="Segoe UI Historic"/>
          <w:sz w:val="23"/>
          <w:szCs w:val="23"/>
          <w:shd w:val="clear" w:color="auto" w:fill="FFFFFF"/>
        </w:rPr>
      </w:pPr>
      <w:r w:rsidRPr="00CD0EDF">
        <w:rPr>
          <w:rFonts w:cs="Calibri"/>
          <w:sz w:val="23"/>
          <w:szCs w:val="23"/>
          <w:shd w:val="clear" w:color="auto" w:fill="FFFFFF"/>
        </w:rPr>
        <w:t>Η</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σχ</w:t>
      </w:r>
      <w:r w:rsidRPr="00CD0EDF">
        <w:rPr>
          <w:rFonts w:ascii="Segoe UI Historic" w:hAnsi="Segoe UI Historic" w:cs="Segoe UI Historic"/>
          <w:sz w:val="23"/>
          <w:szCs w:val="23"/>
          <w:shd w:val="clear" w:color="auto" w:fill="FFFFFF"/>
        </w:rPr>
        <w:t>έ</w:t>
      </w:r>
      <w:r w:rsidRPr="00CD0EDF">
        <w:rPr>
          <w:rFonts w:cs="Calibri"/>
          <w:sz w:val="23"/>
          <w:szCs w:val="23"/>
          <w:shd w:val="clear" w:color="auto" w:fill="FFFFFF"/>
        </w:rPr>
        <w:t>ση</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γλ</w:t>
      </w:r>
      <w:r w:rsidRPr="00CD0EDF">
        <w:rPr>
          <w:rFonts w:ascii="Segoe UI Historic" w:hAnsi="Segoe UI Historic" w:cs="Segoe UI Historic"/>
          <w:sz w:val="23"/>
          <w:szCs w:val="23"/>
          <w:shd w:val="clear" w:color="auto" w:fill="FFFFFF"/>
        </w:rPr>
        <w:t>ώ</w:t>
      </w:r>
      <w:r w:rsidRPr="00CD0EDF">
        <w:rPr>
          <w:rFonts w:cs="Calibri"/>
          <w:sz w:val="23"/>
          <w:szCs w:val="23"/>
          <w:shd w:val="clear" w:color="auto" w:fill="FFFFFF"/>
        </w:rPr>
        <w:t>σσ</w:t>
      </w:r>
      <w:r w:rsidRPr="00CD0EDF">
        <w:rPr>
          <w:rFonts w:ascii="Segoe UI Historic" w:hAnsi="Segoe UI Historic" w:cs="Segoe UI Historic"/>
          <w:sz w:val="23"/>
          <w:szCs w:val="23"/>
          <w:shd w:val="clear" w:color="auto" w:fill="FFFFFF"/>
        </w:rPr>
        <w:t>α</w:t>
      </w:r>
      <w:r w:rsidRPr="00CD0EDF">
        <w:rPr>
          <w:rFonts w:cs="Calibri"/>
          <w:sz w:val="23"/>
          <w:szCs w:val="23"/>
          <w:shd w:val="clear" w:color="auto" w:fill="FFFFFF"/>
        </w:rPr>
        <w:t>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 xml:space="preserve">αι </w:t>
      </w:r>
      <w:r w:rsidRPr="00CD0EDF">
        <w:rPr>
          <w:rFonts w:cs="Calibri"/>
          <w:sz w:val="23"/>
          <w:szCs w:val="23"/>
          <w:shd w:val="clear" w:color="auto" w:fill="FFFFFF"/>
        </w:rPr>
        <w:t>φ</w:t>
      </w:r>
      <w:r w:rsidRPr="00CD0EDF">
        <w:rPr>
          <w:rFonts w:ascii="Segoe UI Historic" w:hAnsi="Segoe UI Historic" w:cs="Segoe UI Historic"/>
          <w:sz w:val="23"/>
          <w:szCs w:val="23"/>
          <w:shd w:val="clear" w:color="auto" w:fill="FFFFFF"/>
        </w:rPr>
        <w:t>ύ</w:t>
      </w:r>
      <w:r w:rsidRPr="00CD0EDF">
        <w:rPr>
          <w:rFonts w:cs="Calibri"/>
          <w:sz w:val="23"/>
          <w:szCs w:val="23"/>
          <w:shd w:val="clear" w:color="auto" w:fill="FFFFFF"/>
        </w:rPr>
        <w:t>λο</w:t>
      </w:r>
      <w:r w:rsidRPr="00CD0EDF">
        <w:rPr>
          <w:rFonts w:ascii="Segoe UI Historic" w:hAnsi="Segoe UI Historic" w:cs="Segoe UI Historic"/>
          <w:sz w:val="23"/>
          <w:szCs w:val="23"/>
          <w:shd w:val="clear" w:color="auto" w:fill="FFFFFF"/>
        </w:rPr>
        <w:t xml:space="preserve">υ </w:t>
      </w:r>
      <w:r w:rsidRPr="00CD0EDF">
        <w:rPr>
          <w:rFonts w:cs="Calibri"/>
          <w:sz w:val="23"/>
          <w:szCs w:val="23"/>
          <w:shd w:val="clear" w:color="auto" w:fill="FFFFFF"/>
        </w:rPr>
        <w:t>στον</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ελλην</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 xml:space="preserve">ό </w:t>
      </w:r>
      <w:r w:rsidRPr="00CD0EDF">
        <w:rPr>
          <w:rFonts w:cs="Calibri"/>
          <w:sz w:val="23"/>
          <w:szCs w:val="23"/>
          <w:shd w:val="clear" w:color="auto" w:fill="FFFFFF"/>
        </w:rPr>
        <w:t>δημ</w:t>
      </w:r>
      <w:r w:rsidRPr="00CD0EDF">
        <w:rPr>
          <w:rFonts w:ascii="Segoe UI Historic" w:hAnsi="Segoe UI Historic" w:cs="Segoe UI Historic"/>
          <w:sz w:val="23"/>
          <w:szCs w:val="23"/>
          <w:shd w:val="clear" w:color="auto" w:fill="FFFFFF"/>
        </w:rPr>
        <w:t>ό</w:t>
      </w:r>
      <w:r w:rsidRPr="00CD0EDF">
        <w:rPr>
          <w:rFonts w:cs="Calibri"/>
          <w:sz w:val="23"/>
          <w:szCs w:val="23"/>
          <w:shd w:val="clear" w:color="auto" w:fill="FFFFFF"/>
        </w:rPr>
        <w:t>σ</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ο</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λ</w:t>
      </w:r>
      <w:r w:rsidRPr="00CD0EDF">
        <w:rPr>
          <w:rFonts w:ascii="Segoe UI Historic" w:hAnsi="Segoe UI Historic" w:cs="Segoe UI Historic"/>
          <w:sz w:val="23"/>
          <w:szCs w:val="23"/>
          <w:shd w:val="clear" w:color="auto" w:fill="FFFFFF"/>
        </w:rPr>
        <w:t>ό</w:t>
      </w:r>
      <w:r w:rsidRPr="00CD0EDF">
        <w:rPr>
          <w:rFonts w:cs="Calibri"/>
          <w:sz w:val="23"/>
          <w:szCs w:val="23"/>
          <w:shd w:val="clear" w:color="auto" w:fill="FFFFFF"/>
        </w:rPr>
        <w:t>γο</w:t>
      </w:r>
      <w:r w:rsidRPr="00CD0EDF">
        <w:rPr>
          <w:rFonts w:ascii="Segoe UI Historic" w:hAnsi="Segoe UI Historic" w:cs="Segoe UI Historic"/>
          <w:sz w:val="23"/>
          <w:szCs w:val="23"/>
          <w:shd w:val="clear" w:color="auto" w:fill="FFFFFF"/>
        </w:rPr>
        <w:t xml:space="preserve">. </w:t>
      </w:r>
    </w:p>
    <w:p w14:paraId="5EEA49C5" w14:textId="77777777" w:rsidR="00CD0EDF" w:rsidRPr="00CD0EDF" w:rsidRDefault="00CD0EDF" w:rsidP="00CD0EDF">
      <w:pPr>
        <w:pStyle w:val="a3"/>
        <w:numPr>
          <w:ilvl w:val="0"/>
          <w:numId w:val="2"/>
        </w:numPr>
        <w:jc w:val="both"/>
        <w:rPr>
          <w:rFonts w:asciiTheme="minorHAnsi" w:hAnsiTheme="minorHAnsi" w:cs="Segoe UI Historic"/>
          <w:sz w:val="23"/>
          <w:szCs w:val="23"/>
          <w:shd w:val="clear" w:color="auto" w:fill="FFFFFF"/>
        </w:rPr>
      </w:pPr>
      <w:r w:rsidRPr="00CD0EDF">
        <w:rPr>
          <w:rFonts w:cs="Calibri"/>
          <w:sz w:val="23"/>
          <w:szCs w:val="23"/>
          <w:shd w:val="clear" w:color="auto" w:fill="FFFFFF"/>
        </w:rPr>
        <w:t>Ο</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ρ</w:t>
      </w:r>
      <w:r w:rsidRPr="00CD0EDF">
        <w:rPr>
          <w:rFonts w:ascii="Segoe UI Historic" w:hAnsi="Segoe UI Historic" w:cs="Segoe UI Historic"/>
          <w:sz w:val="23"/>
          <w:szCs w:val="23"/>
          <w:shd w:val="clear" w:color="auto" w:fill="FFFFFF"/>
        </w:rPr>
        <w:t>ό</w:t>
      </w:r>
      <w:r w:rsidRPr="00CD0EDF">
        <w:rPr>
          <w:rFonts w:cs="Calibri"/>
          <w:sz w:val="23"/>
          <w:szCs w:val="23"/>
          <w:shd w:val="clear" w:color="auto" w:fill="FFFFFF"/>
        </w:rPr>
        <w:t>λος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της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ελλην</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ή</w:t>
      </w:r>
      <w:r w:rsidRPr="00CD0EDF">
        <w:rPr>
          <w:rFonts w:cs="Calibri"/>
          <w:sz w:val="23"/>
          <w:szCs w:val="23"/>
          <w:shd w:val="clear" w:color="auto" w:fill="FFFFFF"/>
        </w:rPr>
        <w:t>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δ</w:t>
      </w:r>
      <w:r w:rsidRPr="00CD0EDF">
        <w:rPr>
          <w:rFonts w:ascii="Segoe UI Historic" w:hAnsi="Segoe UI Historic" w:cs="Segoe UI Historic"/>
          <w:sz w:val="23"/>
          <w:szCs w:val="23"/>
          <w:shd w:val="clear" w:color="auto" w:fill="FFFFFF"/>
        </w:rPr>
        <w:t>ια</w:t>
      </w:r>
      <w:r w:rsidRPr="00CD0EDF">
        <w:rPr>
          <w:rFonts w:cs="Calibri"/>
          <w:sz w:val="23"/>
          <w:szCs w:val="23"/>
          <w:shd w:val="clear" w:color="auto" w:fill="FFFFFF"/>
        </w:rPr>
        <w:t>σπορ</w:t>
      </w:r>
      <w:r w:rsidRPr="00CD0EDF">
        <w:rPr>
          <w:rFonts w:ascii="Segoe UI Historic" w:hAnsi="Segoe UI Historic" w:cs="Segoe UI Historic"/>
          <w:sz w:val="23"/>
          <w:szCs w:val="23"/>
          <w:shd w:val="clear" w:color="auto" w:fill="FFFFFF"/>
        </w:rPr>
        <w:t>ά</w:t>
      </w:r>
      <w:r w:rsidRPr="00CD0EDF">
        <w:rPr>
          <w:rFonts w:cs="Calibri"/>
          <w:sz w:val="23"/>
          <w:szCs w:val="23"/>
          <w:shd w:val="clear" w:color="auto" w:fill="FFFFFF"/>
        </w:rPr>
        <w:t>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στη</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δ</w:t>
      </w:r>
      <w:r w:rsidRPr="00CD0EDF">
        <w:rPr>
          <w:rFonts w:ascii="Segoe UI Historic" w:hAnsi="Segoe UI Historic" w:cs="Segoe UI Historic"/>
          <w:sz w:val="23"/>
          <w:szCs w:val="23"/>
          <w:shd w:val="clear" w:color="auto" w:fill="FFFFFF"/>
        </w:rPr>
        <w:t>ια</w:t>
      </w:r>
      <w:r w:rsidRPr="00CD0EDF">
        <w:rPr>
          <w:rFonts w:cs="Calibri"/>
          <w:sz w:val="23"/>
          <w:szCs w:val="23"/>
          <w:shd w:val="clear" w:color="auto" w:fill="FFFFFF"/>
        </w:rPr>
        <w:t>τ</w:t>
      </w:r>
      <w:r w:rsidRPr="00CD0EDF">
        <w:rPr>
          <w:rFonts w:ascii="Segoe UI Historic" w:hAnsi="Segoe UI Historic" w:cs="Segoe UI Historic"/>
          <w:sz w:val="23"/>
          <w:szCs w:val="23"/>
          <w:shd w:val="clear" w:color="auto" w:fill="FFFFFF"/>
        </w:rPr>
        <w:t>ή</w:t>
      </w:r>
      <w:r w:rsidRPr="00CD0EDF">
        <w:rPr>
          <w:rFonts w:cs="Calibri"/>
          <w:sz w:val="23"/>
          <w:szCs w:val="23"/>
          <w:shd w:val="clear" w:color="auto" w:fill="FFFFFF"/>
        </w:rPr>
        <w:t>ρηση</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της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γλ</w:t>
      </w:r>
      <w:r w:rsidRPr="00CD0EDF">
        <w:rPr>
          <w:rFonts w:ascii="Segoe UI Historic" w:hAnsi="Segoe UI Historic" w:cs="Segoe UI Historic"/>
          <w:sz w:val="23"/>
          <w:szCs w:val="23"/>
          <w:shd w:val="clear" w:color="auto" w:fill="FFFFFF"/>
        </w:rPr>
        <w:t>ώ</w:t>
      </w:r>
      <w:r w:rsidRPr="00CD0EDF">
        <w:rPr>
          <w:rFonts w:cs="Calibri"/>
          <w:sz w:val="23"/>
          <w:szCs w:val="23"/>
          <w:shd w:val="clear" w:color="auto" w:fill="FFFFFF"/>
        </w:rPr>
        <w:t>σσ</w:t>
      </w:r>
      <w:r w:rsidRPr="00CD0EDF">
        <w:rPr>
          <w:rFonts w:ascii="Segoe UI Historic" w:hAnsi="Segoe UI Historic" w:cs="Segoe UI Historic"/>
          <w:sz w:val="23"/>
          <w:szCs w:val="23"/>
          <w:shd w:val="clear" w:color="auto" w:fill="FFFFFF"/>
        </w:rPr>
        <w:t>α</w:t>
      </w:r>
      <w:r w:rsidRPr="00CD0EDF">
        <w:rPr>
          <w:rFonts w:cs="Calibri"/>
          <w:sz w:val="23"/>
          <w:szCs w:val="23"/>
          <w:shd w:val="clear" w:color="auto" w:fill="FFFFFF"/>
        </w:rPr>
        <w:t>ς</w:t>
      </w:r>
      <w:r w:rsidRPr="00CD0EDF">
        <w:rPr>
          <w:rFonts w:ascii="Segoe UI Historic" w:hAnsi="Segoe UI Historic" w:cs="Segoe UI Historic"/>
          <w:sz w:val="23"/>
          <w:szCs w:val="23"/>
          <w:shd w:val="clear" w:color="auto" w:fill="FFFFFF"/>
        </w:rPr>
        <w:t xml:space="preserve">. </w:t>
      </w:r>
    </w:p>
    <w:p w14:paraId="5D1CE66D" w14:textId="77777777" w:rsidR="00CD0EDF" w:rsidRDefault="00CD0EDF" w:rsidP="00CD0EDF">
      <w:pPr>
        <w:pStyle w:val="a3"/>
        <w:numPr>
          <w:ilvl w:val="0"/>
          <w:numId w:val="2"/>
        </w:numPr>
        <w:jc w:val="both"/>
      </w:pPr>
      <w:r w:rsidRPr="00CD0EDF">
        <w:rPr>
          <w:rFonts w:cs="Calibri"/>
          <w:sz w:val="23"/>
          <w:szCs w:val="23"/>
          <w:shd w:val="clear" w:color="auto" w:fill="FFFFFF"/>
        </w:rPr>
        <w:t>Η</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μετ</w:t>
      </w:r>
      <w:r w:rsidRPr="00CD0EDF">
        <w:rPr>
          <w:rFonts w:ascii="Segoe UI Historic" w:hAnsi="Segoe UI Historic" w:cs="Segoe UI Historic"/>
          <w:sz w:val="23"/>
          <w:szCs w:val="23"/>
          <w:shd w:val="clear" w:color="auto" w:fill="FFFFFF"/>
        </w:rPr>
        <w:t>ά</w:t>
      </w:r>
      <w:r w:rsidRPr="00CD0EDF">
        <w:rPr>
          <w:rFonts w:cs="Calibri"/>
          <w:sz w:val="23"/>
          <w:szCs w:val="23"/>
          <w:shd w:val="clear" w:color="auto" w:fill="FFFFFF"/>
        </w:rPr>
        <w:t>φρ</w:t>
      </w:r>
      <w:r w:rsidRPr="00CD0EDF">
        <w:rPr>
          <w:rFonts w:ascii="Segoe UI Historic" w:hAnsi="Segoe UI Historic" w:cs="Segoe UI Historic"/>
          <w:sz w:val="23"/>
          <w:szCs w:val="23"/>
          <w:shd w:val="clear" w:color="auto" w:fill="FFFFFF"/>
        </w:rPr>
        <w:t>α</w:t>
      </w:r>
      <w:r w:rsidRPr="00CD0EDF">
        <w:rPr>
          <w:rFonts w:cs="Calibri"/>
          <w:sz w:val="23"/>
          <w:szCs w:val="23"/>
          <w:shd w:val="clear" w:color="auto" w:fill="FFFFFF"/>
        </w:rPr>
        <w:t>ση</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κ</w:t>
      </w:r>
      <w:r w:rsidRPr="00CD0EDF">
        <w:rPr>
          <w:rFonts w:ascii="Segoe UI Historic" w:hAnsi="Segoe UI Historic" w:cs="Segoe UI Historic"/>
          <w:sz w:val="23"/>
          <w:szCs w:val="23"/>
          <w:shd w:val="clear" w:color="auto" w:fill="FFFFFF"/>
        </w:rPr>
        <w:t xml:space="preserve">αι </w:t>
      </w:r>
      <w:r w:rsidRPr="00CD0EDF">
        <w:rPr>
          <w:rFonts w:cs="Calibri"/>
          <w:sz w:val="23"/>
          <w:szCs w:val="23"/>
          <w:shd w:val="clear" w:color="auto" w:fill="FFFFFF"/>
        </w:rPr>
        <w:t>η</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εξ</w:t>
      </w:r>
      <w:r w:rsidRPr="00CD0EDF">
        <w:rPr>
          <w:rFonts w:ascii="Segoe UI Historic" w:hAnsi="Segoe UI Historic" w:cs="Segoe UI Historic"/>
          <w:sz w:val="23"/>
          <w:szCs w:val="23"/>
          <w:shd w:val="clear" w:color="auto" w:fill="FFFFFF"/>
        </w:rPr>
        <w:t>έ</w:t>
      </w:r>
      <w:r w:rsidRPr="00CD0EDF">
        <w:rPr>
          <w:rFonts w:cs="Calibri"/>
          <w:sz w:val="23"/>
          <w:szCs w:val="23"/>
          <w:shd w:val="clear" w:color="auto" w:fill="FFFFFF"/>
        </w:rPr>
        <w:t>λ</w:t>
      </w:r>
      <w:r w:rsidRPr="00CD0EDF">
        <w:rPr>
          <w:rFonts w:ascii="Segoe UI Historic" w:hAnsi="Segoe UI Historic" w:cs="Segoe UI Historic"/>
          <w:sz w:val="23"/>
          <w:szCs w:val="23"/>
          <w:shd w:val="clear" w:color="auto" w:fill="FFFFFF"/>
        </w:rPr>
        <w:t>ι</w:t>
      </w:r>
      <w:r w:rsidRPr="00CD0EDF">
        <w:rPr>
          <w:rFonts w:cs="Calibri"/>
          <w:sz w:val="23"/>
          <w:szCs w:val="23"/>
          <w:shd w:val="clear" w:color="auto" w:fill="FFFFFF"/>
        </w:rPr>
        <w:t>ξη</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της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σημ</w:t>
      </w:r>
      <w:r w:rsidRPr="00CD0EDF">
        <w:rPr>
          <w:rFonts w:ascii="Segoe UI Historic" w:hAnsi="Segoe UI Historic" w:cs="Segoe UI Historic"/>
          <w:sz w:val="23"/>
          <w:szCs w:val="23"/>
          <w:shd w:val="clear" w:color="auto" w:fill="FFFFFF"/>
        </w:rPr>
        <w:t>α</w:t>
      </w:r>
      <w:r w:rsidRPr="00CD0EDF">
        <w:rPr>
          <w:rFonts w:cs="Calibri"/>
          <w:sz w:val="23"/>
          <w:szCs w:val="23"/>
          <w:shd w:val="clear" w:color="auto" w:fill="FFFFFF"/>
        </w:rPr>
        <w:t>σ</w:t>
      </w:r>
      <w:r w:rsidRPr="00CD0EDF">
        <w:rPr>
          <w:rFonts w:ascii="Segoe UI Historic" w:hAnsi="Segoe UI Historic" w:cs="Segoe UI Historic"/>
          <w:sz w:val="23"/>
          <w:szCs w:val="23"/>
          <w:shd w:val="clear" w:color="auto" w:fill="FFFFFF"/>
        </w:rPr>
        <w:t>ία</w:t>
      </w:r>
      <w:r w:rsidRPr="00CD0EDF">
        <w:rPr>
          <w:rFonts w:cs="Calibri"/>
          <w:sz w:val="23"/>
          <w:szCs w:val="23"/>
          <w:shd w:val="clear" w:color="auto" w:fill="FFFFFF"/>
        </w:rPr>
        <w:t>ς</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των</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λ</w:t>
      </w:r>
      <w:r w:rsidRPr="00CD0EDF">
        <w:rPr>
          <w:rFonts w:ascii="Segoe UI Historic" w:hAnsi="Segoe UI Historic" w:cs="Segoe UI Historic"/>
          <w:sz w:val="23"/>
          <w:szCs w:val="23"/>
          <w:shd w:val="clear" w:color="auto" w:fill="FFFFFF"/>
        </w:rPr>
        <w:t>έ</w:t>
      </w:r>
      <w:r w:rsidRPr="00CD0EDF">
        <w:rPr>
          <w:rFonts w:cs="Calibri"/>
          <w:sz w:val="23"/>
          <w:szCs w:val="23"/>
          <w:shd w:val="clear" w:color="auto" w:fill="FFFFFF"/>
        </w:rPr>
        <w:t>ξεων</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μ</w:t>
      </w:r>
      <w:r w:rsidRPr="00CD0EDF">
        <w:rPr>
          <w:rFonts w:ascii="Segoe UI Historic" w:hAnsi="Segoe UI Historic" w:cs="Segoe UI Historic"/>
          <w:sz w:val="23"/>
          <w:szCs w:val="23"/>
          <w:shd w:val="clear" w:color="auto" w:fill="FFFFFF"/>
        </w:rPr>
        <w:t>έ</w:t>
      </w:r>
      <w:r w:rsidRPr="00CD0EDF">
        <w:rPr>
          <w:rFonts w:cs="Calibri"/>
          <w:sz w:val="23"/>
          <w:szCs w:val="23"/>
          <w:shd w:val="clear" w:color="auto" w:fill="FFFFFF"/>
        </w:rPr>
        <w:t>σ</w:t>
      </w:r>
      <w:r w:rsidRPr="00CD0EDF">
        <w:rPr>
          <w:rFonts w:ascii="Segoe UI Historic" w:hAnsi="Segoe UI Historic" w:cs="Segoe UI Historic"/>
          <w:sz w:val="23"/>
          <w:szCs w:val="23"/>
          <w:shd w:val="clear" w:color="auto" w:fill="FFFFFF"/>
        </w:rPr>
        <w:t xml:space="preserve">α </w:t>
      </w:r>
      <w:r w:rsidRPr="00CD0EDF">
        <w:rPr>
          <w:rFonts w:cs="Calibri"/>
          <w:sz w:val="23"/>
          <w:szCs w:val="23"/>
          <w:shd w:val="clear" w:color="auto" w:fill="FFFFFF"/>
        </w:rPr>
        <w:t>στον</w:t>
      </w:r>
      <w:r w:rsidRPr="00CD0EDF">
        <w:rPr>
          <w:rFonts w:ascii="Segoe UI Historic" w:hAnsi="Segoe UI Historic" w:cs="Segoe UI Historic"/>
          <w:sz w:val="23"/>
          <w:szCs w:val="23"/>
          <w:shd w:val="clear" w:color="auto" w:fill="FFFFFF"/>
        </w:rPr>
        <w:t xml:space="preserve"> </w:t>
      </w:r>
      <w:r w:rsidRPr="00CD0EDF">
        <w:rPr>
          <w:rFonts w:cs="Calibri"/>
          <w:sz w:val="23"/>
          <w:szCs w:val="23"/>
          <w:shd w:val="clear" w:color="auto" w:fill="FFFFFF"/>
        </w:rPr>
        <w:t>χρ</w:t>
      </w:r>
      <w:r w:rsidRPr="00CD0EDF">
        <w:rPr>
          <w:rFonts w:ascii="Segoe UI Historic" w:hAnsi="Segoe UI Historic" w:cs="Segoe UI Historic"/>
          <w:sz w:val="23"/>
          <w:szCs w:val="23"/>
          <w:shd w:val="clear" w:color="auto" w:fill="FFFFFF"/>
        </w:rPr>
        <w:t>ό</w:t>
      </w:r>
      <w:r w:rsidRPr="00CD0EDF">
        <w:rPr>
          <w:rFonts w:cs="Calibri"/>
          <w:sz w:val="23"/>
          <w:szCs w:val="23"/>
          <w:shd w:val="clear" w:color="auto" w:fill="FFFFFF"/>
        </w:rPr>
        <w:t>νο</w:t>
      </w:r>
      <w:r w:rsidRPr="00CD0EDF">
        <w:rPr>
          <w:rFonts w:ascii="Segoe UI Historic" w:hAnsi="Segoe UI Historic" w:cs="Segoe UI Historic"/>
          <w:sz w:val="23"/>
          <w:szCs w:val="23"/>
          <w:shd w:val="clear" w:color="auto" w:fill="FFFFFF"/>
        </w:rPr>
        <w:t>.</w:t>
      </w:r>
      <w:r w:rsidRPr="00CD0EDF">
        <w:t xml:space="preserve"> </w:t>
      </w:r>
    </w:p>
    <w:p w14:paraId="38C0D7F6" w14:textId="77777777" w:rsidR="00745B6A" w:rsidRPr="00745B6A" w:rsidRDefault="00745B6A" w:rsidP="00CD0EDF">
      <w:pPr>
        <w:pStyle w:val="a3"/>
        <w:numPr>
          <w:ilvl w:val="0"/>
          <w:numId w:val="2"/>
        </w:numPr>
        <w:jc w:val="both"/>
        <w:rPr>
          <w:rFonts w:asciiTheme="minorHAnsi" w:hAnsiTheme="minorHAnsi" w:cstheme="minorHAnsi"/>
        </w:rPr>
      </w:pPr>
      <w:r w:rsidRPr="00745B6A">
        <w:rPr>
          <w:rFonts w:asciiTheme="minorHAnsi" w:hAnsiTheme="minorHAnsi" w:cstheme="minorHAnsi"/>
          <w:sz w:val="23"/>
          <w:szCs w:val="23"/>
          <w:shd w:val="clear" w:color="auto" w:fill="FFFFFF"/>
        </w:rPr>
        <w:t>Δημιουργική γραφή: εργαλείο έκφρασης και ενδυνάμωσης της γλωσσικής ευαισθησίας.</w:t>
      </w:r>
    </w:p>
    <w:p w14:paraId="5929D594" w14:textId="77777777" w:rsidR="00745B6A" w:rsidRPr="00745B6A" w:rsidRDefault="00745B6A" w:rsidP="00CD0EDF">
      <w:pPr>
        <w:pStyle w:val="a3"/>
        <w:numPr>
          <w:ilvl w:val="0"/>
          <w:numId w:val="2"/>
        </w:numPr>
        <w:jc w:val="both"/>
        <w:rPr>
          <w:rFonts w:asciiTheme="minorHAnsi" w:hAnsiTheme="minorHAnsi" w:cstheme="minorHAnsi"/>
        </w:rPr>
      </w:pPr>
      <w:r w:rsidRPr="00745B6A">
        <w:rPr>
          <w:rFonts w:cs="Calibri"/>
          <w:sz w:val="23"/>
          <w:szCs w:val="23"/>
          <w:shd w:val="clear" w:color="auto" w:fill="FFFFFF"/>
        </w:rPr>
        <w:t>Η</w:t>
      </w:r>
      <w:r w:rsidRPr="00745B6A">
        <w:rPr>
          <w:rFonts w:ascii="Segoe UI Historic" w:hAnsi="Segoe UI Historic" w:cs="Segoe UI Historic"/>
          <w:sz w:val="23"/>
          <w:szCs w:val="23"/>
          <w:shd w:val="clear" w:color="auto" w:fill="FFFFFF"/>
        </w:rPr>
        <w:t xml:space="preserve"> </w:t>
      </w:r>
      <w:r w:rsidRPr="00745B6A">
        <w:rPr>
          <w:rFonts w:cs="Calibri"/>
          <w:sz w:val="23"/>
          <w:szCs w:val="23"/>
          <w:shd w:val="clear" w:color="auto" w:fill="FFFFFF"/>
        </w:rPr>
        <w:t>γλ</w:t>
      </w:r>
      <w:r w:rsidRPr="00745B6A">
        <w:rPr>
          <w:rFonts w:ascii="Segoe UI Historic" w:hAnsi="Segoe UI Historic" w:cs="Segoe UI Historic"/>
          <w:sz w:val="23"/>
          <w:szCs w:val="23"/>
          <w:shd w:val="clear" w:color="auto" w:fill="FFFFFF"/>
        </w:rPr>
        <w:t>ώ</w:t>
      </w:r>
      <w:r w:rsidRPr="00745B6A">
        <w:rPr>
          <w:rFonts w:cs="Calibri"/>
          <w:sz w:val="23"/>
          <w:szCs w:val="23"/>
          <w:shd w:val="clear" w:color="auto" w:fill="FFFFFF"/>
        </w:rPr>
        <w:t>σσ</w:t>
      </w:r>
      <w:r w:rsidRPr="00745B6A">
        <w:rPr>
          <w:rFonts w:ascii="Segoe UI Historic" w:hAnsi="Segoe UI Historic" w:cs="Segoe UI Historic"/>
          <w:sz w:val="23"/>
          <w:szCs w:val="23"/>
          <w:shd w:val="clear" w:color="auto" w:fill="FFFFFF"/>
        </w:rPr>
        <w:t xml:space="preserve">α </w:t>
      </w:r>
      <w:r w:rsidRPr="00745B6A">
        <w:rPr>
          <w:rFonts w:cs="Calibri"/>
          <w:sz w:val="23"/>
          <w:szCs w:val="23"/>
          <w:shd w:val="clear" w:color="auto" w:fill="FFFFFF"/>
        </w:rPr>
        <w:t>ως</w:t>
      </w:r>
      <w:r w:rsidRPr="00745B6A">
        <w:rPr>
          <w:rFonts w:ascii="Segoe UI Historic" w:hAnsi="Segoe UI Historic" w:cs="Segoe UI Historic"/>
          <w:sz w:val="23"/>
          <w:szCs w:val="23"/>
          <w:shd w:val="clear" w:color="auto" w:fill="FFFFFF"/>
        </w:rPr>
        <w:t xml:space="preserve"> </w:t>
      </w:r>
      <w:r w:rsidRPr="00745B6A">
        <w:rPr>
          <w:rFonts w:cs="Calibri"/>
          <w:sz w:val="23"/>
          <w:szCs w:val="23"/>
          <w:shd w:val="clear" w:color="auto" w:fill="FFFFFF"/>
        </w:rPr>
        <w:t>γ</w:t>
      </w:r>
      <w:r w:rsidRPr="00745B6A">
        <w:rPr>
          <w:rFonts w:ascii="Segoe UI Historic" w:hAnsi="Segoe UI Historic" w:cs="Segoe UI Historic"/>
          <w:sz w:val="23"/>
          <w:szCs w:val="23"/>
          <w:shd w:val="clear" w:color="auto" w:fill="FFFFFF"/>
        </w:rPr>
        <w:t>έ</w:t>
      </w:r>
      <w:r w:rsidRPr="00745B6A">
        <w:rPr>
          <w:rFonts w:cs="Calibri"/>
          <w:sz w:val="23"/>
          <w:szCs w:val="23"/>
          <w:shd w:val="clear" w:color="auto" w:fill="FFFFFF"/>
        </w:rPr>
        <w:t>φ</w:t>
      </w:r>
      <w:r w:rsidRPr="00745B6A">
        <w:rPr>
          <w:rFonts w:ascii="Segoe UI Historic" w:hAnsi="Segoe UI Historic" w:cs="Segoe UI Historic"/>
          <w:sz w:val="23"/>
          <w:szCs w:val="23"/>
          <w:shd w:val="clear" w:color="auto" w:fill="FFFFFF"/>
        </w:rPr>
        <w:t>υ</w:t>
      </w:r>
      <w:r w:rsidRPr="00745B6A">
        <w:rPr>
          <w:rFonts w:cs="Calibri"/>
          <w:sz w:val="23"/>
          <w:szCs w:val="23"/>
          <w:shd w:val="clear" w:color="auto" w:fill="FFFFFF"/>
        </w:rPr>
        <w:t>ρ</w:t>
      </w:r>
      <w:r w:rsidRPr="00745B6A">
        <w:rPr>
          <w:rFonts w:ascii="Segoe UI Historic" w:hAnsi="Segoe UI Historic" w:cs="Segoe UI Historic"/>
          <w:sz w:val="23"/>
          <w:szCs w:val="23"/>
          <w:shd w:val="clear" w:color="auto" w:fill="FFFFFF"/>
        </w:rPr>
        <w:t>α α</w:t>
      </w:r>
      <w:r w:rsidRPr="00745B6A">
        <w:rPr>
          <w:rFonts w:cs="Calibri"/>
          <w:sz w:val="23"/>
          <w:szCs w:val="23"/>
          <w:shd w:val="clear" w:color="auto" w:fill="FFFFFF"/>
        </w:rPr>
        <w:t>ν</w:t>
      </w:r>
      <w:r w:rsidRPr="00745B6A">
        <w:rPr>
          <w:rFonts w:ascii="Segoe UI Historic" w:hAnsi="Segoe UI Historic" w:cs="Segoe UI Historic"/>
          <w:sz w:val="23"/>
          <w:szCs w:val="23"/>
          <w:shd w:val="clear" w:color="auto" w:fill="FFFFFF"/>
        </w:rPr>
        <w:t>ά</w:t>
      </w:r>
      <w:r w:rsidRPr="00745B6A">
        <w:rPr>
          <w:rFonts w:cs="Calibri"/>
          <w:sz w:val="23"/>
          <w:szCs w:val="23"/>
          <w:shd w:val="clear" w:color="auto" w:fill="FFFFFF"/>
        </w:rPr>
        <w:t>μεσ</w:t>
      </w:r>
      <w:r w:rsidRPr="00745B6A">
        <w:rPr>
          <w:rFonts w:ascii="Segoe UI Historic" w:hAnsi="Segoe UI Historic" w:cs="Segoe UI Historic"/>
          <w:sz w:val="23"/>
          <w:szCs w:val="23"/>
          <w:shd w:val="clear" w:color="auto" w:fill="FFFFFF"/>
        </w:rPr>
        <w:t xml:space="preserve">α </w:t>
      </w:r>
      <w:r w:rsidRPr="00745B6A">
        <w:rPr>
          <w:rFonts w:cs="Calibri"/>
          <w:sz w:val="23"/>
          <w:szCs w:val="23"/>
          <w:shd w:val="clear" w:color="auto" w:fill="FFFFFF"/>
        </w:rPr>
        <w:t>στην</w:t>
      </w:r>
      <w:r w:rsidRPr="00745B6A">
        <w:rPr>
          <w:rFonts w:ascii="Segoe UI Historic" w:hAnsi="Segoe UI Historic" w:cs="Segoe UI Historic"/>
          <w:sz w:val="23"/>
          <w:szCs w:val="23"/>
          <w:shd w:val="clear" w:color="auto" w:fill="FFFFFF"/>
        </w:rPr>
        <w:t xml:space="preserve"> </w:t>
      </w:r>
      <w:r w:rsidRPr="00745B6A">
        <w:rPr>
          <w:rFonts w:cs="Calibri"/>
          <w:sz w:val="23"/>
          <w:szCs w:val="23"/>
          <w:shd w:val="clear" w:color="auto" w:fill="FFFFFF"/>
        </w:rPr>
        <w:t>Ελλ</w:t>
      </w:r>
      <w:r w:rsidRPr="00745B6A">
        <w:rPr>
          <w:rFonts w:ascii="Segoe UI Historic" w:hAnsi="Segoe UI Historic" w:cs="Segoe UI Historic"/>
          <w:sz w:val="23"/>
          <w:szCs w:val="23"/>
          <w:shd w:val="clear" w:color="auto" w:fill="FFFFFF"/>
        </w:rPr>
        <w:t>ά</w:t>
      </w:r>
      <w:r w:rsidRPr="00745B6A">
        <w:rPr>
          <w:rFonts w:cs="Calibri"/>
          <w:sz w:val="23"/>
          <w:szCs w:val="23"/>
          <w:shd w:val="clear" w:color="auto" w:fill="FFFFFF"/>
        </w:rPr>
        <w:t>δ</w:t>
      </w:r>
      <w:r w:rsidRPr="00745B6A">
        <w:rPr>
          <w:rFonts w:ascii="Segoe UI Historic" w:hAnsi="Segoe UI Historic" w:cs="Segoe UI Historic"/>
          <w:sz w:val="23"/>
          <w:szCs w:val="23"/>
          <w:shd w:val="clear" w:color="auto" w:fill="FFFFFF"/>
        </w:rPr>
        <w:t xml:space="preserve">α </w:t>
      </w:r>
      <w:r w:rsidRPr="00745B6A">
        <w:rPr>
          <w:rFonts w:cs="Calibri"/>
          <w:sz w:val="23"/>
          <w:szCs w:val="23"/>
          <w:shd w:val="clear" w:color="auto" w:fill="FFFFFF"/>
        </w:rPr>
        <w:t>κ</w:t>
      </w:r>
      <w:r w:rsidRPr="00745B6A">
        <w:rPr>
          <w:rFonts w:ascii="Segoe UI Historic" w:hAnsi="Segoe UI Historic" w:cs="Segoe UI Historic"/>
          <w:sz w:val="23"/>
          <w:szCs w:val="23"/>
          <w:shd w:val="clear" w:color="auto" w:fill="FFFFFF"/>
        </w:rPr>
        <w:t xml:space="preserve">αι </w:t>
      </w:r>
      <w:r w:rsidRPr="00745B6A">
        <w:rPr>
          <w:rFonts w:cs="Calibri"/>
          <w:sz w:val="23"/>
          <w:szCs w:val="23"/>
          <w:shd w:val="clear" w:color="auto" w:fill="FFFFFF"/>
        </w:rPr>
        <w:t>την</w:t>
      </w:r>
      <w:r w:rsidRPr="00745B6A">
        <w:rPr>
          <w:rFonts w:ascii="Segoe UI Historic" w:hAnsi="Segoe UI Historic" w:cs="Segoe UI Historic"/>
          <w:sz w:val="23"/>
          <w:szCs w:val="23"/>
          <w:shd w:val="clear" w:color="auto" w:fill="FFFFFF"/>
        </w:rPr>
        <w:t xml:space="preserve"> </w:t>
      </w:r>
      <w:r w:rsidRPr="00745B6A">
        <w:rPr>
          <w:rFonts w:cs="Calibri"/>
          <w:sz w:val="23"/>
          <w:szCs w:val="23"/>
          <w:shd w:val="clear" w:color="auto" w:fill="FFFFFF"/>
        </w:rPr>
        <w:t>Ομογ</w:t>
      </w:r>
      <w:r w:rsidRPr="00745B6A">
        <w:rPr>
          <w:rFonts w:ascii="Segoe UI Historic" w:hAnsi="Segoe UI Historic" w:cs="Segoe UI Historic"/>
          <w:sz w:val="23"/>
          <w:szCs w:val="23"/>
          <w:shd w:val="clear" w:color="auto" w:fill="FFFFFF"/>
        </w:rPr>
        <w:t>έ</w:t>
      </w:r>
      <w:r w:rsidRPr="00745B6A">
        <w:rPr>
          <w:rFonts w:cs="Calibri"/>
          <w:sz w:val="23"/>
          <w:szCs w:val="23"/>
          <w:shd w:val="clear" w:color="auto" w:fill="FFFFFF"/>
        </w:rPr>
        <w:t>νε</w:t>
      </w:r>
      <w:r w:rsidRPr="00745B6A">
        <w:rPr>
          <w:rFonts w:ascii="Segoe UI Historic" w:hAnsi="Segoe UI Historic" w:cs="Segoe UI Historic"/>
          <w:sz w:val="23"/>
          <w:szCs w:val="23"/>
          <w:shd w:val="clear" w:color="auto" w:fill="FFFFFF"/>
        </w:rPr>
        <w:t xml:space="preserve">ια. </w:t>
      </w:r>
    </w:p>
    <w:p w14:paraId="34F3671B" w14:textId="77777777" w:rsidR="00745B6A" w:rsidRPr="00745B6A" w:rsidRDefault="00745B6A" w:rsidP="00CD0EDF">
      <w:pPr>
        <w:pStyle w:val="a3"/>
        <w:numPr>
          <w:ilvl w:val="0"/>
          <w:numId w:val="2"/>
        </w:numPr>
        <w:jc w:val="both"/>
        <w:rPr>
          <w:rFonts w:asciiTheme="minorHAnsi" w:hAnsiTheme="minorHAnsi" w:cstheme="minorHAnsi"/>
        </w:rPr>
      </w:pPr>
      <w:r w:rsidRPr="00745B6A">
        <w:rPr>
          <w:rFonts w:cs="Calibri"/>
          <w:sz w:val="23"/>
          <w:szCs w:val="23"/>
          <w:shd w:val="clear" w:color="auto" w:fill="FFFFFF"/>
        </w:rPr>
        <w:t>Κ</w:t>
      </w:r>
      <w:r w:rsidRPr="00745B6A">
        <w:rPr>
          <w:rFonts w:ascii="Segoe UI Historic" w:hAnsi="Segoe UI Historic" w:cs="Segoe UI Historic"/>
          <w:sz w:val="23"/>
          <w:szCs w:val="23"/>
          <w:shd w:val="clear" w:color="auto" w:fill="FFFFFF"/>
        </w:rPr>
        <w:t>α</w:t>
      </w:r>
      <w:r w:rsidRPr="00745B6A">
        <w:rPr>
          <w:rFonts w:cs="Calibri"/>
          <w:sz w:val="23"/>
          <w:szCs w:val="23"/>
          <w:shd w:val="clear" w:color="auto" w:fill="FFFFFF"/>
        </w:rPr>
        <w:t>λ</w:t>
      </w:r>
      <w:r w:rsidRPr="00745B6A">
        <w:rPr>
          <w:rFonts w:ascii="Segoe UI Historic" w:hAnsi="Segoe UI Historic" w:cs="Segoe UI Historic"/>
          <w:sz w:val="23"/>
          <w:szCs w:val="23"/>
          <w:shd w:val="clear" w:color="auto" w:fill="FFFFFF"/>
        </w:rPr>
        <w:t>έ</w:t>
      </w:r>
      <w:r w:rsidRPr="00745B6A">
        <w:rPr>
          <w:rFonts w:cs="Calibri"/>
          <w:sz w:val="23"/>
          <w:szCs w:val="23"/>
          <w:shd w:val="clear" w:color="auto" w:fill="FFFFFF"/>
        </w:rPr>
        <w:t>ς</w:t>
      </w:r>
      <w:r w:rsidRPr="00745B6A">
        <w:rPr>
          <w:rFonts w:ascii="Segoe UI Historic" w:hAnsi="Segoe UI Historic" w:cs="Segoe UI Historic"/>
          <w:sz w:val="23"/>
          <w:szCs w:val="23"/>
          <w:shd w:val="clear" w:color="auto" w:fill="FFFFFF"/>
        </w:rPr>
        <w:t xml:space="preserve"> </w:t>
      </w:r>
      <w:r w:rsidRPr="00745B6A">
        <w:rPr>
          <w:rFonts w:cs="Calibri"/>
          <w:sz w:val="23"/>
          <w:szCs w:val="23"/>
          <w:shd w:val="clear" w:color="auto" w:fill="FFFFFF"/>
        </w:rPr>
        <w:t>πρ</w:t>
      </w:r>
      <w:r w:rsidRPr="00745B6A">
        <w:rPr>
          <w:rFonts w:ascii="Segoe UI Historic" w:hAnsi="Segoe UI Historic" w:cs="Segoe UI Historic"/>
          <w:sz w:val="23"/>
          <w:szCs w:val="23"/>
          <w:shd w:val="clear" w:color="auto" w:fill="FFFFFF"/>
        </w:rPr>
        <w:t>α</w:t>
      </w:r>
      <w:r w:rsidRPr="00745B6A">
        <w:rPr>
          <w:rFonts w:cs="Calibri"/>
          <w:sz w:val="23"/>
          <w:szCs w:val="23"/>
          <w:shd w:val="clear" w:color="auto" w:fill="FFFFFF"/>
        </w:rPr>
        <w:t>κτ</w:t>
      </w:r>
      <w:r w:rsidRPr="00745B6A">
        <w:rPr>
          <w:rFonts w:ascii="Segoe UI Historic" w:hAnsi="Segoe UI Historic" w:cs="Segoe UI Historic"/>
          <w:sz w:val="23"/>
          <w:szCs w:val="23"/>
          <w:shd w:val="clear" w:color="auto" w:fill="FFFFFF"/>
        </w:rPr>
        <w:t>ι</w:t>
      </w:r>
      <w:r w:rsidRPr="00745B6A">
        <w:rPr>
          <w:rFonts w:cs="Calibri"/>
          <w:sz w:val="23"/>
          <w:szCs w:val="23"/>
          <w:shd w:val="clear" w:color="auto" w:fill="FFFFFF"/>
        </w:rPr>
        <w:t>κ</w:t>
      </w:r>
      <w:r w:rsidRPr="00745B6A">
        <w:rPr>
          <w:rFonts w:ascii="Segoe UI Historic" w:hAnsi="Segoe UI Historic" w:cs="Segoe UI Historic"/>
          <w:sz w:val="23"/>
          <w:szCs w:val="23"/>
          <w:shd w:val="clear" w:color="auto" w:fill="FFFFFF"/>
        </w:rPr>
        <w:t>έ</w:t>
      </w:r>
      <w:r w:rsidRPr="00745B6A">
        <w:rPr>
          <w:rFonts w:cs="Calibri"/>
          <w:sz w:val="23"/>
          <w:szCs w:val="23"/>
          <w:shd w:val="clear" w:color="auto" w:fill="FFFFFF"/>
        </w:rPr>
        <w:t>ς</w:t>
      </w:r>
      <w:r w:rsidRPr="00745B6A">
        <w:rPr>
          <w:rFonts w:ascii="Segoe UI Historic" w:hAnsi="Segoe UI Historic" w:cs="Segoe UI Historic"/>
          <w:sz w:val="23"/>
          <w:szCs w:val="23"/>
          <w:shd w:val="clear" w:color="auto" w:fill="FFFFFF"/>
        </w:rPr>
        <w:t xml:space="preserve"> </w:t>
      </w:r>
      <w:r w:rsidRPr="00745B6A">
        <w:rPr>
          <w:rFonts w:cs="Calibri"/>
          <w:sz w:val="23"/>
          <w:szCs w:val="23"/>
          <w:shd w:val="clear" w:color="auto" w:fill="FFFFFF"/>
        </w:rPr>
        <w:t>γ</w:t>
      </w:r>
      <w:r w:rsidRPr="00745B6A">
        <w:rPr>
          <w:rFonts w:ascii="Segoe UI Historic" w:hAnsi="Segoe UI Historic" w:cs="Segoe UI Historic"/>
          <w:sz w:val="23"/>
          <w:szCs w:val="23"/>
          <w:shd w:val="clear" w:color="auto" w:fill="FFFFFF"/>
        </w:rPr>
        <w:t xml:space="preserve">ια </w:t>
      </w:r>
      <w:r w:rsidRPr="00745B6A">
        <w:rPr>
          <w:rFonts w:cs="Calibri"/>
          <w:sz w:val="23"/>
          <w:szCs w:val="23"/>
          <w:shd w:val="clear" w:color="auto" w:fill="FFFFFF"/>
        </w:rPr>
        <w:t>την</w:t>
      </w:r>
      <w:r w:rsidRPr="00745B6A">
        <w:rPr>
          <w:rFonts w:ascii="Segoe UI Historic" w:hAnsi="Segoe UI Historic" w:cs="Segoe UI Historic"/>
          <w:sz w:val="23"/>
          <w:szCs w:val="23"/>
          <w:shd w:val="clear" w:color="auto" w:fill="FFFFFF"/>
        </w:rPr>
        <w:t xml:space="preserve"> </w:t>
      </w:r>
      <w:r w:rsidRPr="00745B6A">
        <w:rPr>
          <w:rFonts w:cs="Calibri"/>
          <w:sz w:val="23"/>
          <w:szCs w:val="23"/>
          <w:shd w:val="clear" w:color="auto" w:fill="FFFFFF"/>
        </w:rPr>
        <w:t>κ</w:t>
      </w:r>
      <w:r w:rsidRPr="00745B6A">
        <w:rPr>
          <w:rFonts w:ascii="Segoe UI Historic" w:hAnsi="Segoe UI Historic" w:cs="Segoe UI Historic"/>
          <w:sz w:val="23"/>
          <w:szCs w:val="23"/>
          <w:shd w:val="clear" w:color="auto" w:fill="FFFFFF"/>
        </w:rPr>
        <w:t>α</w:t>
      </w:r>
      <w:r w:rsidRPr="00745B6A">
        <w:rPr>
          <w:rFonts w:cs="Calibri"/>
          <w:sz w:val="23"/>
          <w:szCs w:val="23"/>
          <w:shd w:val="clear" w:color="auto" w:fill="FFFFFF"/>
        </w:rPr>
        <w:t>λλ</w:t>
      </w:r>
      <w:r w:rsidRPr="00745B6A">
        <w:rPr>
          <w:rFonts w:ascii="Segoe UI Historic" w:hAnsi="Segoe UI Historic" w:cs="Segoe UI Historic"/>
          <w:sz w:val="23"/>
          <w:szCs w:val="23"/>
          <w:shd w:val="clear" w:color="auto" w:fill="FFFFFF"/>
        </w:rPr>
        <w:t>ιέ</w:t>
      </w:r>
      <w:r w:rsidRPr="00745B6A">
        <w:rPr>
          <w:rFonts w:cs="Calibri"/>
          <w:sz w:val="23"/>
          <w:szCs w:val="23"/>
          <w:shd w:val="clear" w:color="auto" w:fill="FFFFFF"/>
        </w:rPr>
        <w:t>ργε</w:t>
      </w:r>
      <w:r w:rsidRPr="00745B6A">
        <w:rPr>
          <w:rFonts w:ascii="Segoe UI Historic" w:hAnsi="Segoe UI Historic" w:cs="Segoe UI Historic"/>
          <w:sz w:val="23"/>
          <w:szCs w:val="23"/>
          <w:shd w:val="clear" w:color="auto" w:fill="FFFFFF"/>
        </w:rPr>
        <w:t xml:space="preserve">ια </w:t>
      </w:r>
      <w:r w:rsidRPr="00745B6A">
        <w:rPr>
          <w:rFonts w:cs="Calibri"/>
          <w:sz w:val="23"/>
          <w:szCs w:val="23"/>
          <w:shd w:val="clear" w:color="auto" w:fill="FFFFFF"/>
        </w:rPr>
        <w:t>της</w:t>
      </w:r>
      <w:r w:rsidRPr="00745B6A">
        <w:rPr>
          <w:rFonts w:ascii="Segoe UI Historic" w:hAnsi="Segoe UI Historic" w:cs="Segoe UI Historic"/>
          <w:sz w:val="23"/>
          <w:szCs w:val="23"/>
          <w:shd w:val="clear" w:color="auto" w:fill="FFFFFF"/>
        </w:rPr>
        <w:t xml:space="preserve"> α</w:t>
      </w:r>
      <w:r w:rsidRPr="00745B6A">
        <w:rPr>
          <w:rFonts w:cs="Calibri"/>
          <w:sz w:val="23"/>
          <w:szCs w:val="23"/>
          <w:shd w:val="clear" w:color="auto" w:fill="FFFFFF"/>
        </w:rPr>
        <w:t>γ</w:t>
      </w:r>
      <w:r w:rsidRPr="00745B6A">
        <w:rPr>
          <w:rFonts w:ascii="Segoe UI Historic" w:hAnsi="Segoe UI Historic" w:cs="Segoe UI Historic"/>
          <w:sz w:val="23"/>
          <w:szCs w:val="23"/>
          <w:shd w:val="clear" w:color="auto" w:fill="FFFFFF"/>
        </w:rPr>
        <w:t>ά</w:t>
      </w:r>
      <w:r w:rsidRPr="00745B6A">
        <w:rPr>
          <w:rFonts w:cs="Calibri"/>
          <w:sz w:val="23"/>
          <w:szCs w:val="23"/>
          <w:shd w:val="clear" w:color="auto" w:fill="FFFFFF"/>
        </w:rPr>
        <w:t>πης</w:t>
      </w:r>
      <w:r w:rsidRPr="00745B6A">
        <w:rPr>
          <w:rFonts w:ascii="Segoe UI Historic" w:hAnsi="Segoe UI Historic" w:cs="Segoe UI Historic"/>
          <w:sz w:val="23"/>
          <w:szCs w:val="23"/>
          <w:shd w:val="clear" w:color="auto" w:fill="FFFFFF"/>
        </w:rPr>
        <w:t xml:space="preserve"> </w:t>
      </w:r>
      <w:r w:rsidRPr="00745B6A">
        <w:rPr>
          <w:rFonts w:cs="Calibri"/>
          <w:sz w:val="23"/>
          <w:szCs w:val="23"/>
          <w:shd w:val="clear" w:color="auto" w:fill="FFFFFF"/>
        </w:rPr>
        <w:t>προς</w:t>
      </w:r>
      <w:r w:rsidRPr="00745B6A">
        <w:rPr>
          <w:rFonts w:ascii="Segoe UI Historic" w:hAnsi="Segoe UI Historic" w:cs="Segoe UI Historic"/>
          <w:sz w:val="23"/>
          <w:szCs w:val="23"/>
          <w:shd w:val="clear" w:color="auto" w:fill="FFFFFF"/>
        </w:rPr>
        <w:t xml:space="preserve"> </w:t>
      </w:r>
      <w:r w:rsidRPr="00745B6A">
        <w:rPr>
          <w:rFonts w:cs="Calibri"/>
          <w:sz w:val="23"/>
          <w:szCs w:val="23"/>
          <w:shd w:val="clear" w:color="auto" w:fill="FFFFFF"/>
        </w:rPr>
        <w:t>τη</w:t>
      </w:r>
      <w:r w:rsidRPr="00745B6A">
        <w:rPr>
          <w:rFonts w:ascii="Segoe UI Historic" w:hAnsi="Segoe UI Historic" w:cs="Segoe UI Historic"/>
          <w:sz w:val="23"/>
          <w:szCs w:val="23"/>
          <w:shd w:val="clear" w:color="auto" w:fill="FFFFFF"/>
        </w:rPr>
        <w:t xml:space="preserve"> </w:t>
      </w:r>
      <w:r w:rsidRPr="00745B6A">
        <w:rPr>
          <w:rFonts w:cs="Calibri"/>
          <w:sz w:val="23"/>
          <w:szCs w:val="23"/>
          <w:shd w:val="clear" w:color="auto" w:fill="FFFFFF"/>
        </w:rPr>
        <w:t>μητρ</w:t>
      </w:r>
      <w:r w:rsidRPr="00745B6A">
        <w:rPr>
          <w:rFonts w:ascii="Segoe UI Historic" w:hAnsi="Segoe UI Historic" w:cs="Segoe UI Historic"/>
          <w:sz w:val="23"/>
          <w:szCs w:val="23"/>
          <w:shd w:val="clear" w:color="auto" w:fill="FFFFFF"/>
        </w:rPr>
        <w:t>ι</w:t>
      </w:r>
      <w:r w:rsidRPr="00745B6A">
        <w:rPr>
          <w:rFonts w:cs="Calibri"/>
          <w:sz w:val="23"/>
          <w:szCs w:val="23"/>
          <w:shd w:val="clear" w:color="auto" w:fill="FFFFFF"/>
        </w:rPr>
        <w:t>κ</w:t>
      </w:r>
      <w:r w:rsidRPr="00745B6A">
        <w:rPr>
          <w:rFonts w:ascii="Segoe UI Historic" w:hAnsi="Segoe UI Historic" w:cs="Segoe UI Historic"/>
          <w:sz w:val="23"/>
          <w:szCs w:val="23"/>
          <w:shd w:val="clear" w:color="auto" w:fill="FFFFFF"/>
        </w:rPr>
        <w:t xml:space="preserve">ή </w:t>
      </w:r>
      <w:r w:rsidRPr="00745B6A">
        <w:rPr>
          <w:rFonts w:cs="Calibri"/>
          <w:sz w:val="23"/>
          <w:szCs w:val="23"/>
          <w:shd w:val="clear" w:color="auto" w:fill="FFFFFF"/>
        </w:rPr>
        <w:t>γλ</w:t>
      </w:r>
      <w:r w:rsidRPr="00745B6A">
        <w:rPr>
          <w:rFonts w:ascii="Segoe UI Historic" w:hAnsi="Segoe UI Historic" w:cs="Segoe UI Historic"/>
          <w:sz w:val="23"/>
          <w:szCs w:val="23"/>
          <w:shd w:val="clear" w:color="auto" w:fill="FFFFFF"/>
        </w:rPr>
        <w:t>ώ</w:t>
      </w:r>
      <w:r w:rsidRPr="00745B6A">
        <w:rPr>
          <w:rFonts w:cs="Calibri"/>
          <w:sz w:val="23"/>
          <w:szCs w:val="23"/>
          <w:shd w:val="clear" w:color="auto" w:fill="FFFFFF"/>
        </w:rPr>
        <w:t>σσ</w:t>
      </w:r>
      <w:r w:rsidRPr="00745B6A">
        <w:rPr>
          <w:rFonts w:ascii="Segoe UI Historic" w:hAnsi="Segoe UI Historic" w:cs="Segoe UI Historic"/>
          <w:sz w:val="23"/>
          <w:szCs w:val="23"/>
          <w:shd w:val="clear" w:color="auto" w:fill="FFFFFF"/>
        </w:rPr>
        <w:t xml:space="preserve">α. </w:t>
      </w:r>
    </w:p>
    <w:p w14:paraId="78C75690" w14:textId="77777777" w:rsidR="00745B6A" w:rsidRPr="00745B6A" w:rsidRDefault="00745B6A" w:rsidP="00CD0EDF">
      <w:pPr>
        <w:pStyle w:val="a3"/>
        <w:numPr>
          <w:ilvl w:val="0"/>
          <w:numId w:val="2"/>
        </w:numPr>
        <w:jc w:val="both"/>
        <w:rPr>
          <w:rFonts w:asciiTheme="minorHAnsi" w:hAnsiTheme="minorHAnsi" w:cstheme="minorHAnsi"/>
        </w:rPr>
      </w:pPr>
      <w:r w:rsidRPr="00745B6A">
        <w:rPr>
          <w:rFonts w:cs="Calibri"/>
          <w:sz w:val="23"/>
          <w:szCs w:val="23"/>
          <w:shd w:val="clear" w:color="auto" w:fill="FFFFFF"/>
        </w:rPr>
        <w:t>Η</w:t>
      </w:r>
      <w:r w:rsidRPr="00745B6A">
        <w:rPr>
          <w:rFonts w:ascii="Segoe UI Historic" w:hAnsi="Segoe UI Historic" w:cs="Segoe UI Historic"/>
          <w:sz w:val="23"/>
          <w:szCs w:val="23"/>
          <w:shd w:val="clear" w:color="auto" w:fill="FFFFFF"/>
        </w:rPr>
        <w:t xml:space="preserve"> </w:t>
      </w:r>
      <w:r w:rsidRPr="00745B6A">
        <w:rPr>
          <w:rFonts w:cs="Calibri"/>
          <w:sz w:val="23"/>
          <w:szCs w:val="23"/>
          <w:shd w:val="clear" w:color="auto" w:fill="FFFFFF"/>
        </w:rPr>
        <w:t>σ</w:t>
      </w:r>
      <w:r w:rsidRPr="00745B6A">
        <w:rPr>
          <w:rFonts w:ascii="Segoe UI Historic" w:hAnsi="Segoe UI Historic" w:cs="Segoe UI Historic"/>
          <w:sz w:val="23"/>
          <w:szCs w:val="23"/>
          <w:shd w:val="clear" w:color="auto" w:fill="FFFFFF"/>
        </w:rPr>
        <w:t>υ</w:t>
      </w:r>
      <w:r w:rsidRPr="00745B6A">
        <w:rPr>
          <w:rFonts w:cs="Calibri"/>
          <w:sz w:val="23"/>
          <w:szCs w:val="23"/>
          <w:shd w:val="clear" w:color="auto" w:fill="FFFFFF"/>
        </w:rPr>
        <w:t>μβολ</w:t>
      </w:r>
      <w:r w:rsidRPr="00745B6A">
        <w:rPr>
          <w:rFonts w:ascii="Segoe UI Historic" w:hAnsi="Segoe UI Historic" w:cs="Segoe UI Historic"/>
          <w:sz w:val="23"/>
          <w:szCs w:val="23"/>
          <w:shd w:val="clear" w:color="auto" w:fill="FFFFFF"/>
        </w:rPr>
        <w:t xml:space="preserve">ή </w:t>
      </w:r>
      <w:r w:rsidRPr="00745B6A">
        <w:rPr>
          <w:rFonts w:cs="Calibri"/>
          <w:sz w:val="23"/>
          <w:szCs w:val="23"/>
          <w:shd w:val="clear" w:color="auto" w:fill="FFFFFF"/>
        </w:rPr>
        <w:t>της</w:t>
      </w:r>
      <w:r w:rsidRPr="00745B6A">
        <w:rPr>
          <w:rFonts w:ascii="Segoe UI Historic" w:hAnsi="Segoe UI Historic" w:cs="Segoe UI Historic"/>
          <w:sz w:val="23"/>
          <w:szCs w:val="23"/>
          <w:shd w:val="clear" w:color="auto" w:fill="FFFFFF"/>
        </w:rPr>
        <w:t xml:space="preserve"> </w:t>
      </w:r>
      <w:r w:rsidRPr="00745B6A">
        <w:rPr>
          <w:rFonts w:cs="Calibri"/>
          <w:sz w:val="23"/>
          <w:szCs w:val="23"/>
          <w:shd w:val="clear" w:color="auto" w:fill="FFFFFF"/>
        </w:rPr>
        <w:t>ο</w:t>
      </w:r>
      <w:r w:rsidRPr="00745B6A">
        <w:rPr>
          <w:rFonts w:ascii="Segoe UI Historic" w:hAnsi="Segoe UI Historic" w:cs="Segoe UI Historic"/>
          <w:sz w:val="23"/>
          <w:szCs w:val="23"/>
          <w:shd w:val="clear" w:color="auto" w:fill="FFFFFF"/>
        </w:rPr>
        <w:t>ι</w:t>
      </w:r>
      <w:r w:rsidRPr="00745B6A">
        <w:rPr>
          <w:rFonts w:cs="Calibri"/>
          <w:sz w:val="23"/>
          <w:szCs w:val="23"/>
          <w:shd w:val="clear" w:color="auto" w:fill="FFFFFF"/>
        </w:rPr>
        <w:t>κογ</w:t>
      </w:r>
      <w:r w:rsidRPr="00745B6A">
        <w:rPr>
          <w:rFonts w:ascii="Segoe UI Historic" w:hAnsi="Segoe UI Historic" w:cs="Segoe UI Historic"/>
          <w:sz w:val="23"/>
          <w:szCs w:val="23"/>
          <w:shd w:val="clear" w:color="auto" w:fill="FFFFFF"/>
        </w:rPr>
        <w:t>έ</w:t>
      </w:r>
      <w:r w:rsidRPr="00745B6A">
        <w:rPr>
          <w:rFonts w:cs="Calibri"/>
          <w:sz w:val="23"/>
          <w:szCs w:val="23"/>
          <w:shd w:val="clear" w:color="auto" w:fill="FFFFFF"/>
        </w:rPr>
        <w:t>νε</w:t>
      </w:r>
      <w:r w:rsidRPr="00745B6A">
        <w:rPr>
          <w:rFonts w:ascii="Segoe UI Historic" w:hAnsi="Segoe UI Historic" w:cs="Segoe UI Historic"/>
          <w:sz w:val="23"/>
          <w:szCs w:val="23"/>
          <w:shd w:val="clear" w:color="auto" w:fill="FFFFFF"/>
        </w:rPr>
        <w:t>ια</w:t>
      </w:r>
      <w:r w:rsidRPr="00745B6A">
        <w:rPr>
          <w:rFonts w:cs="Calibri"/>
          <w:sz w:val="23"/>
          <w:szCs w:val="23"/>
          <w:shd w:val="clear" w:color="auto" w:fill="FFFFFF"/>
        </w:rPr>
        <w:t>ς</w:t>
      </w:r>
      <w:r w:rsidRPr="00745B6A">
        <w:rPr>
          <w:rFonts w:ascii="Segoe UI Historic" w:hAnsi="Segoe UI Historic" w:cs="Segoe UI Historic"/>
          <w:sz w:val="23"/>
          <w:szCs w:val="23"/>
          <w:shd w:val="clear" w:color="auto" w:fill="FFFFFF"/>
        </w:rPr>
        <w:t xml:space="preserve"> </w:t>
      </w:r>
      <w:r w:rsidRPr="00745B6A">
        <w:rPr>
          <w:rFonts w:cs="Calibri"/>
          <w:sz w:val="23"/>
          <w:szCs w:val="23"/>
          <w:shd w:val="clear" w:color="auto" w:fill="FFFFFF"/>
        </w:rPr>
        <w:t>στη</w:t>
      </w:r>
      <w:r w:rsidRPr="00745B6A">
        <w:rPr>
          <w:rFonts w:ascii="Segoe UI Historic" w:hAnsi="Segoe UI Historic" w:cs="Segoe UI Historic"/>
          <w:sz w:val="23"/>
          <w:szCs w:val="23"/>
          <w:shd w:val="clear" w:color="auto" w:fill="FFFFFF"/>
        </w:rPr>
        <w:t xml:space="preserve"> </w:t>
      </w:r>
      <w:r w:rsidRPr="00745B6A">
        <w:rPr>
          <w:rFonts w:cs="Calibri"/>
          <w:sz w:val="23"/>
          <w:szCs w:val="23"/>
          <w:shd w:val="clear" w:color="auto" w:fill="FFFFFF"/>
        </w:rPr>
        <w:t>γλωσσ</w:t>
      </w:r>
      <w:r w:rsidRPr="00745B6A">
        <w:rPr>
          <w:rFonts w:ascii="Segoe UI Historic" w:hAnsi="Segoe UI Historic" w:cs="Segoe UI Historic"/>
          <w:sz w:val="23"/>
          <w:szCs w:val="23"/>
          <w:shd w:val="clear" w:color="auto" w:fill="FFFFFF"/>
        </w:rPr>
        <w:t>ι</w:t>
      </w:r>
      <w:r w:rsidRPr="00745B6A">
        <w:rPr>
          <w:rFonts w:cs="Calibri"/>
          <w:sz w:val="23"/>
          <w:szCs w:val="23"/>
          <w:shd w:val="clear" w:color="auto" w:fill="FFFFFF"/>
        </w:rPr>
        <w:t>κ</w:t>
      </w:r>
      <w:r w:rsidRPr="00745B6A">
        <w:rPr>
          <w:rFonts w:ascii="Segoe UI Historic" w:hAnsi="Segoe UI Historic" w:cs="Segoe UI Historic"/>
          <w:sz w:val="23"/>
          <w:szCs w:val="23"/>
          <w:shd w:val="clear" w:color="auto" w:fill="FFFFFF"/>
        </w:rPr>
        <w:t xml:space="preserve">ή </w:t>
      </w:r>
      <w:r w:rsidRPr="00745B6A">
        <w:rPr>
          <w:rFonts w:cs="Calibri"/>
          <w:sz w:val="23"/>
          <w:szCs w:val="23"/>
          <w:shd w:val="clear" w:color="auto" w:fill="FFFFFF"/>
        </w:rPr>
        <w:t>κ</w:t>
      </w:r>
      <w:r w:rsidRPr="00745B6A">
        <w:rPr>
          <w:rFonts w:ascii="Segoe UI Historic" w:hAnsi="Segoe UI Historic" w:cs="Segoe UI Historic"/>
          <w:sz w:val="23"/>
          <w:szCs w:val="23"/>
          <w:shd w:val="clear" w:color="auto" w:fill="FFFFFF"/>
        </w:rPr>
        <w:t>α</w:t>
      </w:r>
      <w:r w:rsidRPr="00745B6A">
        <w:rPr>
          <w:rFonts w:cs="Calibri"/>
          <w:sz w:val="23"/>
          <w:szCs w:val="23"/>
          <w:shd w:val="clear" w:color="auto" w:fill="FFFFFF"/>
        </w:rPr>
        <w:t>λλ</w:t>
      </w:r>
      <w:r w:rsidRPr="00745B6A">
        <w:rPr>
          <w:rFonts w:ascii="Segoe UI Historic" w:hAnsi="Segoe UI Historic" w:cs="Segoe UI Historic"/>
          <w:sz w:val="23"/>
          <w:szCs w:val="23"/>
          <w:shd w:val="clear" w:color="auto" w:fill="FFFFFF"/>
        </w:rPr>
        <w:t>ιέ</w:t>
      </w:r>
      <w:r w:rsidRPr="00745B6A">
        <w:rPr>
          <w:rFonts w:cs="Calibri"/>
          <w:sz w:val="23"/>
          <w:szCs w:val="23"/>
          <w:shd w:val="clear" w:color="auto" w:fill="FFFFFF"/>
        </w:rPr>
        <w:t>ργε</w:t>
      </w:r>
      <w:r w:rsidRPr="00745B6A">
        <w:rPr>
          <w:rFonts w:ascii="Segoe UI Historic" w:hAnsi="Segoe UI Historic" w:cs="Segoe UI Historic"/>
          <w:sz w:val="23"/>
          <w:szCs w:val="23"/>
          <w:shd w:val="clear" w:color="auto" w:fill="FFFFFF"/>
        </w:rPr>
        <w:t xml:space="preserve">ια </w:t>
      </w:r>
      <w:r w:rsidRPr="00745B6A">
        <w:rPr>
          <w:rFonts w:cs="Calibri"/>
          <w:sz w:val="23"/>
          <w:szCs w:val="23"/>
          <w:shd w:val="clear" w:color="auto" w:fill="FFFFFF"/>
        </w:rPr>
        <w:t>το</w:t>
      </w:r>
      <w:r w:rsidRPr="00745B6A">
        <w:rPr>
          <w:rFonts w:ascii="Segoe UI Historic" w:hAnsi="Segoe UI Historic" w:cs="Segoe UI Historic"/>
          <w:sz w:val="23"/>
          <w:szCs w:val="23"/>
          <w:shd w:val="clear" w:color="auto" w:fill="FFFFFF"/>
        </w:rPr>
        <w:t xml:space="preserve">υ </w:t>
      </w:r>
      <w:r w:rsidRPr="00745B6A">
        <w:rPr>
          <w:rFonts w:cs="Calibri"/>
          <w:sz w:val="23"/>
          <w:szCs w:val="23"/>
          <w:shd w:val="clear" w:color="auto" w:fill="FFFFFF"/>
        </w:rPr>
        <w:t>π</w:t>
      </w:r>
      <w:r w:rsidRPr="00745B6A">
        <w:rPr>
          <w:rFonts w:ascii="Segoe UI Historic" w:hAnsi="Segoe UI Historic" w:cs="Segoe UI Historic"/>
          <w:sz w:val="23"/>
          <w:szCs w:val="23"/>
          <w:shd w:val="clear" w:color="auto" w:fill="FFFFFF"/>
        </w:rPr>
        <w:t>αι</w:t>
      </w:r>
      <w:r w:rsidRPr="00745B6A">
        <w:rPr>
          <w:rFonts w:cs="Calibri"/>
          <w:sz w:val="23"/>
          <w:szCs w:val="23"/>
          <w:shd w:val="clear" w:color="auto" w:fill="FFFFFF"/>
        </w:rPr>
        <w:t>δ</w:t>
      </w:r>
      <w:r w:rsidRPr="00745B6A">
        <w:rPr>
          <w:rFonts w:ascii="Segoe UI Historic" w:hAnsi="Segoe UI Historic" w:cs="Segoe UI Historic"/>
          <w:sz w:val="23"/>
          <w:szCs w:val="23"/>
          <w:shd w:val="clear" w:color="auto" w:fill="FFFFFF"/>
        </w:rPr>
        <w:t>ι</w:t>
      </w:r>
      <w:r w:rsidRPr="00745B6A">
        <w:rPr>
          <w:rFonts w:cs="Calibri"/>
          <w:sz w:val="23"/>
          <w:szCs w:val="23"/>
          <w:shd w:val="clear" w:color="auto" w:fill="FFFFFF"/>
        </w:rPr>
        <w:t>ο</w:t>
      </w:r>
      <w:r w:rsidRPr="00745B6A">
        <w:rPr>
          <w:rFonts w:ascii="Segoe UI Historic" w:hAnsi="Segoe UI Historic" w:cs="Segoe UI Historic"/>
          <w:sz w:val="23"/>
          <w:szCs w:val="23"/>
          <w:shd w:val="clear" w:color="auto" w:fill="FFFFFF"/>
        </w:rPr>
        <w:t>ύ.</w:t>
      </w:r>
    </w:p>
    <w:p w14:paraId="1250D7C3" w14:textId="77777777" w:rsidR="00CD0EDF" w:rsidRDefault="00CD0EDF" w:rsidP="00957C49">
      <w:pPr>
        <w:pBdr>
          <w:top w:val="single" w:sz="4" w:space="1" w:color="auto"/>
          <w:left w:val="single" w:sz="4" w:space="4" w:color="auto"/>
          <w:bottom w:val="single" w:sz="4" w:space="1" w:color="auto"/>
          <w:right w:val="single" w:sz="4" w:space="4" w:color="auto"/>
        </w:pBdr>
        <w:jc w:val="both"/>
        <w:rPr>
          <w:b/>
        </w:rPr>
      </w:pPr>
      <w:r w:rsidRPr="00CD0EDF">
        <w:rPr>
          <w:b/>
        </w:rPr>
        <w:t>Συνεργασία μεταξύ σχολείων της Ελλάδας και του εξωτερικού</w:t>
      </w:r>
      <w:r w:rsidR="00096CDF">
        <w:rPr>
          <w:b/>
        </w:rPr>
        <w:t>:</w:t>
      </w:r>
    </w:p>
    <w:p w14:paraId="42721AA6" w14:textId="77777777" w:rsidR="00096CDF" w:rsidRPr="00096CDF" w:rsidRDefault="00096CDF" w:rsidP="00957C49">
      <w:pPr>
        <w:pBdr>
          <w:top w:val="single" w:sz="4" w:space="1" w:color="auto"/>
          <w:left w:val="single" w:sz="4" w:space="4" w:color="auto"/>
          <w:bottom w:val="single" w:sz="4" w:space="1" w:color="auto"/>
          <w:right w:val="single" w:sz="4" w:space="4" w:color="auto"/>
        </w:pBdr>
        <w:jc w:val="both"/>
      </w:pPr>
      <w:r w:rsidRPr="00096CDF">
        <w:t xml:space="preserve">Τα σχολεία που ενδιαφέρονται να πραγματοποιήσουν συνεργασία στο πλαίσιο της παρούσας συνάντησης με άλλα σχολεία της Ελλάδας ή της Ομογένειας, μπορούν να στείλουν </w:t>
      </w:r>
      <w:proofErr w:type="spellStart"/>
      <w:r w:rsidRPr="00096CDF">
        <w:t>μέιλ</w:t>
      </w:r>
      <w:proofErr w:type="spellEnd"/>
      <w:r w:rsidRPr="00096CDF">
        <w:t xml:space="preserve"> στο </w:t>
      </w:r>
      <w:hyperlink r:id="rId12" w:history="1">
        <w:r w:rsidRPr="00096CDF">
          <w:rPr>
            <w:rStyle w:val="-"/>
            <w:lang w:val="fr-FR"/>
          </w:rPr>
          <w:t>enosiritoriki</w:t>
        </w:r>
        <w:r w:rsidRPr="00096CDF">
          <w:rPr>
            <w:rStyle w:val="-"/>
            <w:lang w:val="de-DE"/>
          </w:rPr>
          <w:t>s</w:t>
        </w:r>
        <w:r w:rsidRPr="00096CDF">
          <w:rPr>
            <w:rStyle w:val="-"/>
          </w:rPr>
          <w:t>@</w:t>
        </w:r>
        <w:r w:rsidRPr="00096CDF">
          <w:rPr>
            <w:rStyle w:val="-"/>
            <w:lang w:val="en-US"/>
          </w:rPr>
          <w:t>gmail</w:t>
        </w:r>
        <w:r w:rsidRPr="00096CDF">
          <w:rPr>
            <w:rStyle w:val="-"/>
          </w:rPr>
          <w:t>.</w:t>
        </w:r>
        <w:r w:rsidRPr="00096CDF">
          <w:rPr>
            <w:rStyle w:val="-"/>
            <w:lang w:val="en-US"/>
          </w:rPr>
          <w:t>com</w:t>
        </w:r>
      </w:hyperlink>
      <w:r w:rsidRPr="00096CDF">
        <w:t xml:space="preserve"> έως </w:t>
      </w:r>
      <w:r w:rsidR="00957C49">
        <w:t>30/11</w:t>
      </w:r>
      <w:r w:rsidRPr="00096CDF">
        <w:t xml:space="preserve">, αναφέροντας τάξη, ονοματεπώνυμο και </w:t>
      </w:r>
      <w:proofErr w:type="spellStart"/>
      <w:r w:rsidRPr="00096CDF">
        <w:t>μέιλ</w:t>
      </w:r>
      <w:proofErr w:type="spellEnd"/>
      <w:r w:rsidRPr="00096CDF">
        <w:t xml:space="preserve"> υπεύθυνου/-ης εκπαιδευτικού και προτεινόμενο θέμα. Στη συνέχεια θα ειδοποιηθούν, εντός τριών ημερών, για ανάλογη έκφραση ενδιαφέροντος από άλλο σχολείο και θα έρθουν σε επαφή.</w:t>
      </w:r>
    </w:p>
    <w:p w14:paraId="2E751EBC" w14:textId="77777777" w:rsidR="00CD0EDF" w:rsidRPr="00CD0EDF" w:rsidRDefault="00CD0EDF" w:rsidP="00CD0EDF">
      <w:pPr>
        <w:jc w:val="both"/>
        <w:rPr>
          <w:b/>
          <w:color w:val="002060"/>
          <w:sz w:val="28"/>
          <w:szCs w:val="28"/>
          <w:u w:val="single"/>
        </w:rPr>
      </w:pPr>
      <w:r w:rsidRPr="00CD0EDF">
        <w:rPr>
          <w:b/>
          <w:color w:val="002060"/>
          <w:sz w:val="28"/>
          <w:szCs w:val="28"/>
          <w:u w:val="single"/>
        </w:rPr>
        <w:t>Υποστηρικτικές συναντήσεις και επιμορφώσεις</w:t>
      </w:r>
    </w:p>
    <w:p w14:paraId="5E28D043" w14:textId="77777777" w:rsidR="00921FBC" w:rsidRPr="004F428F" w:rsidRDefault="00CD0EDF" w:rsidP="00CD0EDF">
      <w:pPr>
        <w:jc w:val="both"/>
        <w:rPr>
          <w:b/>
          <w:bCs/>
          <w:iCs/>
        </w:rPr>
      </w:pPr>
      <w:r>
        <w:t>Για την υ</w:t>
      </w:r>
      <w:r w:rsidR="00921FBC">
        <w:t>ποστήριξη των σχολείων που επιθυμούν να λάβουν μέρος στον 1</w:t>
      </w:r>
      <w:r w:rsidR="00921FBC" w:rsidRPr="00921FBC">
        <w:rPr>
          <w:vertAlign w:val="superscript"/>
        </w:rPr>
        <w:t>ο</w:t>
      </w:r>
      <w:r w:rsidR="00921FBC">
        <w:t xml:space="preserve"> Μαθητικό Εορτασμό για την Ελληνική Γλώσσα και γενικότερα να ενημερωθούν για την καλλιέργεια του προφορικού λόγου, </w:t>
      </w:r>
      <w:r>
        <w:t>έχ</w:t>
      </w:r>
      <w:r w:rsidR="004F428F">
        <w:t>ουν</w:t>
      </w:r>
      <w:r>
        <w:t xml:space="preserve"> ήδη πραγματοποιηθεί στις 22/9</w:t>
      </w:r>
      <w:r w:rsidR="004F428F">
        <w:t xml:space="preserve"> και 20/10</w:t>
      </w:r>
      <w:r>
        <w:t xml:space="preserve"> </w:t>
      </w:r>
      <w:r w:rsidRPr="00CD0EDF">
        <w:rPr>
          <w:b/>
          <w:bCs/>
          <w:iCs/>
        </w:rPr>
        <w:t>Εισαγωγικ</w:t>
      </w:r>
      <w:r w:rsidR="004F428F">
        <w:rPr>
          <w:b/>
          <w:bCs/>
          <w:iCs/>
        </w:rPr>
        <w:t>ά</w:t>
      </w:r>
      <w:r w:rsidRPr="00CD0EDF">
        <w:rPr>
          <w:b/>
          <w:bCs/>
          <w:iCs/>
        </w:rPr>
        <w:t xml:space="preserve"> διαδικτυακ</w:t>
      </w:r>
      <w:r w:rsidR="004F428F">
        <w:rPr>
          <w:b/>
          <w:bCs/>
          <w:iCs/>
        </w:rPr>
        <w:t>ά</w:t>
      </w:r>
      <w:r w:rsidRPr="00CD0EDF">
        <w:rPr>
          <w:b/>
          <w:bCs/>
          <w:iCs/>
        </w:rPr>
        <w:t xml:space="preserve"> βιωματικ</w:t>
      </w:r>
      <w:r w:rsidR="004F428F">
        <w:rPr>
          <w:b/>
          <w:bCs/>
          <w:iCs/>
        </w:rPr>
        <w:t>ά</w:t>
      </w:r>
      <w:r w:rsidRPr="00CD0EDF">
        <w:rPr>
          <w:b/>
          <w:bCs/>
          <w:iCs/>
        </w:rPr>
        <w:t xml:space="preserve"> εργαστήρι</w:t>
      </w:r>
      <w:r w:rsidR="004F428F">
        <w:rPr>
          <w:b/>
          <w:bCs/>
          <w:iCs/>
        </w:rPr>
        <w:t>α</w:t>
      </w:r>
      <w:r w:rsidRPr="00CD0EDF">
        <w:rPr>
          <w:b/>
          <w:bCs/>
          <w:iCs/>
        </w:rPr>
        <w:t xml:space="preserve"> με θέμα «Η ρητορική και η δημοκρατική παιδεία στο μάθημα, στα εργαστήρια δεξιοτήτων και στους εκπαιδευτικούς ομίλους»</w:t>
      </w:r>
      <w:r w:rsidR="004F428F">
        <w:rPr>
          <w:b/>
          <w:bCs/>
          <w:iCs/>
        </w:rPr>
        <w:t xml:space="preserve"> </w:t>
      </w:r>
      <w:r w:rsidR="004F428F" w:rsidRPr="004F428F">
        <w:rPr>
          <w:bCs/>
          <w:iCs/>
        </w:rPr>
        <w:t>και</w:t>
      </w:r>
      <w:r w:rsidR="004F428F">
        <w:rPr>
          <w:b/>
          <w:bCs/>
          <w:iCs/>
        </w:rPr>
        <w:t xml:space="preserve"> </w:t>
      </w:r>
      <w:r w:rsidR="004F428F" w:rsidRPr="004F428F">
        <w:rPr>
          <w:rFonts w:asciiTheme="minorHAnsi" w:hAnsiTheme="minorHAnsi" w:cstheme="minorHAnsi"/>
          <w:b/>
          <w:bCs/>
        </w:rPr>
        <w:t>«Η καλλιέργεια του δημιουργικού γραπτού και προφορικού λόγου στο αναλυτικό πρόγραμμα και στους ρητορικούς ομίλους» </w:t>
      </w:r>
    </w:p>
    <w:p w14:paraId="5ECA7C7F" w14:textId="77777777" w:rsidR="00CD0EDF" w:rsidRDefault="00921FBC" w:rsidP="00CD0EDF">
      <w:pPr>
        <w:jc w:val="both"/>
      </w:pPr>
      <w:r>
        <w:t>Θ</w:t>
      </w:r>
      <w:r w:rsidR="00CD0EDF">
        <w:t xml:space="preserve">α </w:t>
      </w:r>
      <w:r>
        <w:t>ακολουθήσουν</w:t>
      </w:r>
      <w:r w:rsidR="00CD0EDF">
        <w:t xml:space="preserve"> </w:t>
      </w:r>
      <w:r w:rsidR="00CD0EDF" w:rsidRPr="00921FBC">
        <w:rPr>
          <w:b/>
          <w:u w:val="single"/>
        </w:rPr>
        <w:t>επιμορφωτικές συναντήσεις</w:t>
      </w:r>
      <w:r w:rsidR="00CD0EDF">
        <w:t xml:space="preserve"> ως εξής:</w:t>
      </w:r>
    </w:p>
    <w:p w14:paraId="1916EC08" w14:textId="77777777" w:rsidR="00921FBC" w:rsidRDefault="004F428F" w:rsidP="00921FBC">
      <w:pPr>
        <w:pStyle w:val="Web"/>
        <w:jc w:val="both"/>
        <w:rPr>
          <w:rFonts w:asciiTheme="minorHAnsi" w:hAnsiTheme="minorHAnsi" w:cstheme="minorHAnsi"/>
          <w:bCs/>
          <w:sz w:val="22"/>
          <w:szCs w:val="22"/>
        </w:rPr>
      </w:pPr>
      <w:r>
        <w:rPr>
          <w:rFonts w:asciiTheme="minorHAnsi" w:hAnsiTheme="minorHAnsi" w:cstheme="minorHAnsi"/>
          <w:b/>
          <w:bCs/>
        </w:rPr>
        <w:t>1</w:t>
      </w:r>
      <w:r w:rsidR="00921FBC" w:rsidRPr="00921FBC">
        <w:rPr>
          <w:rFonts w:asciiTheme="minorHAnsi" w:hAnsiTheme="minorHAnsi" w:cstheme="minorHAnsi"/>
          <w:b/>
          <w:bCs/>
        </w:rPr>
        <w:t>) </w:t>
      </w:r>
      <w:r w:rsidR="00921FBC" w:rsidRPr="00921FBC">
        <w:rPr>
          <w:rFonts w:asciiTheme="minorHAnsi" w:hAnsiTheme="minorHAnsi" w:cstheme="minorHAnsi"/>
          <w:bCs/>
        </w:rPr>
        <w:t>Διαδικτυακά </w:t>
      </w:r>
      <w:r w:rsidR="00921FBC" w:rsidRPr="00921FBC">
        <w:rPr>
          <w:rFonts w:asciiTheme="minorHAnsi" w:hAnsiTheme="minorHAnsi" w:cstheme="minorHAnsi"/>
          <w:bCs/>
          <w:u w:val="single"/>
        </w:rPr>
        <w:t>για εκπαιδευτικούς </w:t>
      </w:r>
      <w:r w:rsidR="009109A1">
        <w:rPr>
          <w:rFonts w:asciiTheme="minorHAnsi" w:hAnsiTheme="minorHAnsi" w:cstheme="minorHAnsi"/>
          <w:bCs/>
          <w:sz w:val="22"/>
          <w:szCs w:val="22"/>
          <w:u w:val="single"/>
        </w:rPr>
        <w:t>και μαθητές/-</w:t>
      </w:r>
      <w:proofErr w:type="spellStart"/>
      <w:r w:rsidR="009109A1">
        <w:rPr>
          <w:rFonts w:asciiTheme="minorHAnsi" w:hAnsiTheme="minorHAnsi" w:cstheme="minorHAnsi"/>
          <w:bCs/>
          <w:sz w:val="22"/>
          <w:szCs w:val="22"/>
          <w:u w:val="single"/>
        </w:rPr>
        <w:t>τριες</w:t>
      </w:r>
      <w:proofErr w:type="spellEnd"/>
      <w:r w:rsidR="009109A1">
        <w:rPr>
          <w:rFonts w:asciiTheme="minorHAnsi" w:hAnsiTheme="minorHAnsi" w:cstheme="minorHAnsi"/>
          <w:bCs/>
          <w:sz w:val="22"/>
          <w:szCs w:val="22"/>
          <w:u w:val="single"/>
        </w:rPr>
        <w:t xml:space="preserve"> </w:t>
      </w:r>
      <w:r w:rsidR="009109A1" w:rsidRPr="009109A1">
        <w:rPr>
          <w:rFonts w:asciiTheme="minorHAnsi" w:hAnsiTheme="minorHAnsi" w:cstheme="minorHAnsi"/>
          <w:bCs/>
          <w:sz w:val="22"/>
          <w:szCs w:val="22"/>
        </w:rPr>
        <w:t>(που θα ετοιμάσουν μια δράση σε ομάδες και θα την παρουσιάσουν επιτόπου ή στα σχολεία τους)</w:t>
      </w:r>
      <w:r w:rsidR="00921FBC" w:rsidRPr="00921FBC">
        <w:rPr>
          <w:rFonts w:asciiTheme="minorHAnsi" w:hAnsiTheme="minorHAnsi" w:cstheme="minorHAnsi"/>
          <w:bCs/>
          <w:sz w:val="22"/>
          <w:szCs w:val="22"/>
        </w:rPr>
        <w:t>: «Δράσεις Ενεργού Πολίτη: Χτίζοντας σταδιακά δεξιότητες ενός ολοκληρωμένου ρήτορα και πολίτη μέσω της ρητορικής και δημοκρατικής παιδείας» (1η Δεκεμβρίου, ώρα 19.30-21.</w:t>
      </w:r>
      <w:r w:rsidR="009109A1">
        <w:rPr>
          <w:rFonts w:asciiTheme="minorHAnsi" w:hAnsiTheme="minorHAnsi" w:cstheme="minorHAnsi"/>
          <w:bCs/>
          <w:sz w:val="22"/>
          <w:szCs w:val="22"/>
        </w:rPr>
        <w:t>3</w:t>
      </w:r>
      <w:r w:rsidR="00921FBC" w:rsidRPr="00921FBC">
        <w:rPr>
          <w:rFonts w:asciiTheme="minorHAnsi" w:hAnsiTheme="minorHAnsi" w:cstheme="minorHAnsi"/>
          <w:bCs/>
          <w:sz w:val="22"/>
          <w:szCs w:val="22"/>
        </w:rPr>
        <w:t>0).</w:t>
      </w:r>
    </w:p>
    <w:p w14:paraId="1F69A4DB" w14:textId="77777777" w:rsidR="004F428F" w:rsidRPr="00921FBC" w:rsidRDefault="004F428F" w:rsidP="00921FBC">
      <w:pPr>
        <w:pStyle w:val="Web"/>
        <w:jc w:val="both"/>
        <w:rPr>
          <w:rFonts w:asciiTheme="minorHAnsi" w:hAnsiTheme="minorHAnsi" w:cstheme="minorHAnsi"/>
        </w:rPr>
      </w:pPr>
      <w:r w:rsidRPr="004F428F">
        <w:rPr>
          <w:rFonts w:asciiTheme="minorHAnsi" w:hAnsiTheme="minorHAnsi" w:cstheme="minorHAnsi"/>
          <w:b/>
          <w:bCs/>
        </w:rPr>
        <w:t>2)</w:t>
      </w:r>
      <w:r>
        <w:rPr>
          <w:rFonts w:asciiTheme="minorHAnsi" w:hAnsiTheme="minorHAnsi" w:cstheme="minorHAnsi"/>
          <w:bCs/>
        </w:rPr>
        <w:t xml:space="preserve"> Διαδικτυακά </w:t>
      </w:r>
      <w:r w:rsidRPr="009109A1">
        <w:rPr>
          <w:rFonts w:asciiTheme="minorHAnsi" w:hAnsiTheme="minorHAnsi" w:cstheme="minorHAnsi"/>
          <w:bCs/>
          <w:u w:val="single"/>
        </w:rPr>
        <w:t>μόνο για όσους και όσες δεν συμμετείχαν στις προηγούμενες επιμορφώσεις Σεπτεμβρίου, Οκτωβρίου και 1</w:t>
      </w:r>
      <w:r w:rsidRPr="009109A1">
        <w:rPr>
          <w:rFonts w:asciiTheme="minorHAnsi" w:hAnsiTheme="minorHAnsi" w:cstheme="minorHAnsi"/>
          <w:bCs/>
          <w:u w:val="single"/>
          <w:vertAlign w:val="superscript"/>
        </w:rPr>
        <w:t>ης</w:t>
      </w:r>
      <w:r w:rsidRPr="009109A1">
        <w:rPr>
          <w:rFonts w:asciiTheme="minorHAnsi" w:hAnsiTheme="minorHAnsi" w:cstheme="minorHAnsi"/>
          <w:bCs/>
          <w:u w:val="single"/>
        </w:rPr>
        <w:t xml:space="preserve"> Δεκεμβρίου</w:t>
      </w:r>
      <w:r>
        <w:rPr>
          <w:rFonts w:asciiTheme="minorHAnsi" w:hAnsiTheme="minorHAnsi" w:cstheme="minorHAnsi"/>
          <w:bCs/>
        </w:rPr>
        <w:t>, με θέμα μια σύντομη επισκόπηση όσων ειπώθηκαν σε αυτές τις συναντήσεις (5 Δεκεμβρίου, 17</w:t>
      </w:r>
      <w:r w:rsidRPr="004F428F">
        <w:rPr>
          <w:rFonts w:asciiTheme="minorHAnsi" w:hAnsiTheme="minorHAnsi" w:cstheme="minorHAnsi"/>
        </w:rPr>
        <w:t>.</w:t>
      </w:r>
      <w:r>
        <w:rPr>
          <w:rFonts w:asciiTheme="minorHAnsi" w:hAnsiTheme="minorHAnsi" w:cstheme="minorHAnsi"/>
        </w:rPr>
        <w:t>30-19.30)</w:t>
      </w:r>
    </w:p>
    <w:p w14:paraId="32E63702" w14:textId="77777777" w:rsidR="00921FBC" w:rsidRPr="00921FBC" w:rsidRDefault="004F428F" w:rsidP="00921FBC">
      <w:pPr>
        <w:pStyle w:val="Web"/>
        <w:jc w:val="both"/>
        <w:rPr>
          <w:rFonts w:asciiTheme="minorHAnsi" w:hAnsiTheme="minorHAnsi" w:cstheme="minorHAnsi"/>
        </w:rPr>
      </w:pPr>
      <w:r>
        <w:rPr>
          <w:rFonts w:asciiTheme="minorHAnsi" w:hAnsiTheme="minorHAnsi" w:cstheme="minorHAnsi"/>
          <w:b/>
          <w:bCs/>
        </w:rPr>
        <w:t>3</w:t>
      </w:r>
      <w:r w:rsidR="00921FBC" w:rsidRPr="00921FBC">
        <w:rPr>
          <w:rFonts w:asciiTheme="minorHAnsi" w:hAnsiTheme="minorHAnsi" w:cstheme="minorHAnsi"/>
          <w:b/>
          <w:bCs/>
        </w:rPr>
        <w:t xml:space="preserve">) </w:t>
      </w:r>
      <w:r w:rsidR="00921FBC" w:rsidRPr="00921FBC">
        <w:rPr>
          <w:rFonts w:asciiTheme="minorHAnsi" w:hAnsiTheme="minorHAnsi" w:cstheme="minorHAnsi"/>
          <w:bCs/>
        </w:rPr>
        <w:t>Διαδικτυακά </w:t>
      </w:r>
      <w:r w:rsidR="00921FBC" w:rsidRPr="00921FBC">
        <w:rPr>
          <w:rFonts w:asciiTheme="minorHAnsi" w:hAnsiTheme="minorHAnsi" w:cstheme="minorHAnsi"/>
          <w:bCs/>
          <w:u w:val="single"/>
        </w:rPr>
        <w:t>για εκπαιδευτικούς που επιθυμούν να λάβουν μέρος σε ρητορικούς αγώνες (δια ζώσης ή διαδικτυακά)</w:t>
      </w:r>
      <w:r w:rsidR="00921FBC" w:rsidRPr="00921FBC">
        <w:rPr>
          <w:rFonts w:asciiTheme="minorHAnsi" w:hAnsiTheme="minorHAnsi" w:cstheme="minorHAnsi"/>
          <w:bCs/>
        </w:rPr>
        <w:t>: </w:t>
      </w:r>
      <w:r>
        <w:rPr>
          <w:rFonts w:asciiTheme="minorHAnsi" w:hAnsiTheme="minorHAnsi" w:cstheme="minorHAnsi"/>
          <w:bCs/>
        </w:rPr>
        <w:t>«</w:t>
      </w:r>
      <w:r w:rsidR="00921FBC" w:rsidRPr="00921FBC">
        <w:rPr>
          <w:rFonts w:asciiTheme="minorHAnsi" w:hAnsiTheme="minorHAnsi" w:cstheme="minorHAnsi"/>
          <w:bCs/>
        </w:rPr>
        <w:t>Επιμόρφωση κριτών-σχολιαστών ρητορικών αγώνων</w:t>
      </w:r>
      <w:r>
        <w:rPr>
          <w:rFonts w:asciiTheme="minorHAnsi" w:hAnsiTheme="minorHAnsi" w:cstheme="minorHAnsi"/>
          <w:bCs/>
        </w:rPr>
        <w:t>»</w:t>
      </w:r>
      <w:r w:rsidR="00921FBC" w:rsidRPr="00921FBC">
        <w:rPr>
          <w:rFonts w:asciiTheme="minorHAnsi" w:hAnsiTheme="minorHAnsi" w:cstheme="minorHAnsi"/>
          <w:bCs/>
        </w:rPr>
        <w:t xml:space="preserve"> (16 Φεβρουαρίου, </w:t>
      </w:r>
      <w:r w:rsidR="00921FBC" w:rsidRPr="00921FBC">
        <w:rPr>
          <w:rFonts w:asciiTheme="minorHAnsi" w:hAnsiTheme="minorHAnsi" w:cstheme="minorHAnsi"/>
          <w:bCs/>
          <w:sz w:val="22"/>
          <w:szCs w:val="22"/>
        </w:rPr>
        <w:t>ώρα 19.30-21.00). </w:t>
      </w:r>
    </w:p>
    <w:p w14:paraId="44D90C36" w14:textId="77777777" w:rsidR="00CD0EDF" w:rsidRDefault="00CD0EDF" w:rsidP="0011272D">
      <w:pPr>
        <w:jc w:val="both"/>
      </w:pPr>
      <w:r>
        <w:t>Οι εκπαιδευτικοί που ενδιαφέρονται να παρακολουθήσουν τ</w:t>
      </w:r>
      <w:r w:rsidR="00921FBC">
        <w:t>ις</w:t>
      </w:r>
      <w:r>
        <w:t xml:space="preserve"> </w:t>
      </w:r>
      <w:r w:rsidR="00921FBC">
        <w:t xml:space="preserve">επιμορφώσεις </w:t>
      </w:r>
      <w:r w:rsidR="00921FBC" w:rsidRPr="00921FBC">
        <w:rPr>
          <w:u w:val="single"/>
        </w:rPr>
        <w:t>και δεν έχουν ήδη εγγραφεί,</w:t>
      </w:r>
      <w:r>
        <w:t xml:space="preserve"> παρακαλούνται να συμπληρώσουν την παρακάτω φόρμα: </w:t>
      </w:r>
      <w:hyperlink r:id="rId13" w:history="1">
        <w:r w:rsidRPr="004D6AAB">
          <w:rPr>
            <w:rStyle w:val="-"/>
          </w:rPr>
          <w:t>https://forms.gle/iXiegM3k6Svjn1gK9</w:t>
        </w:r>
      </w:hyperlink>
      <w:r>
        <w:t xml:space="preserve"> </w:t>
      </w:r>
    </w:p>
    <w:sectPr w:rsidR="00CD0EDF" w:rsidSect="006273F6">
      <w:pgSz w:w="11906" w:h="16838"/>
      <w:pgMar w:top="1440" w:right="1274" w:bottom="1440"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200247B" w:usb2="00000009" w:usb3="00000000" w:csb0="000001FF" w:csb1="00000000"/>
  </w:font>
  <w:font w:name="Arabic Typesetting">
    <w:altName w:val="Arabic Typesetting"/>
    <w:charset w:val="B2"/>
    <w:family w:val="script"/>
    <w:pitch w:val="variable"/>
    <w:sig w:usb0="80002007" w:usb1="80000000" w:usb2="00000008" w:usb3="00000000" w:csb0="000000D3" w:csb1="00000000"/>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A1"/>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E73CD"/>
    <w:multiLevelType w:val="multilevel"/>
    <w:tmpl w:val="AC6E6F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D34301B"/>
    <w:multiLevelType w:val="hybridMultilevel"/>
    <w:tmpl w:val="220C808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776C2D1A"/>
    <w:multiLevelType w:val="hybridMultilevel"/>
    <w:tmpl w:val="197858E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2033653532">
    <w:abstractNumId w:val="1"/>
  </w:num>
  <w:num w:numId="2" w16cid:durableId="1690137870">
    <w:abstractNumId w:val="2"/>
  </w:num>
  <w:num w:numId="3" w16cid:durableId="18921111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EDF"/>
    <w:rsid w:val="00011F76"/>
    <w:rsid w:val="00096CDF"/>
    <w:rsid w:val="00097B90"/>
    <w:rsid w:val="0011272D"/>
    <w:rsid w:val="00120AEC"/>
    <w:rsid w:val="001F7580"/>
    <w:rsid w:val="004207C6"/>
    <w:rsid w:val="004F428F"/>
    <w:rsid w:val="00526562"/>
    <w:rsid w:val="005545EE"/>
    <w:rsid w:val="006273F6"/>
    <w:rsid w:val="00686022"/>
    <w:rsid w:val="007445D9"/>
    <w:rsid w:val="00745B6A"/>
    <w:rsid w:val="00774815"/>
    <w:rsid w:val="007D33AA"/>
    <w:rsid w:val="009109A1"/>
    <w:rsid w:val="00921FBC"/>
    <w:rsid w:val="00957C49"/>
    <w:rsid w:val="00A46CBB"/>
    <w:rsid w:val="00A71A30"/>
    <w:rsid w:val="00A87EAC"/>
    <w:rsid w:val="00B07019"/>
    <w:rsid w:val="00CD0EDF"/>
    <w:rsid w:val="00DC0CF4"/>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16220E"/>
  <w15:chartTrackingRefBased/>
  <w15:docId w15:val="{0B8C6BDE-2D6C-4ADF-A372-36A211066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445D9"/>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D0EDF"/>
    <w:pPr>
      <w:ind w:left="720"/>
      <w:contextualSpacing/>
    </w:pPr>
  </w:style>
  <w:style w:type="character" w:styleId="-">
    <w:name w:val="Hyperlink"/>
    <w:uiPriority w:val="99"/>
    <w:unhideWhenUsed/>
    <w:rsid w:val="00CD0EDF"/>
    <w:rPr>
      <w:color w:val="0563C1"/>
      <w:u w:val="single"/>
    </w:rPr>
  </w:style>
  <w:style w:type="character" w:styleId="a4">
    <w:name w:val="Unresolved Mention"/>
    <w:basedOn w:val="a0"/>
    <w:uiPriority w:val="99"/>
    <w:semiHidden/>
    <w:unhideWhenUsed/>
    <w:rsid w:val="00096CDF"/>
    <w:rPr>
      <w:color w:val="605E5C"/>
      <w:shd w:val="clear" w:color="auto" w:fill="E1DFDD"/>
    </w:rPr>
  </w:style>
  <w:style w:type="paragraph" w:styleId="Web">
    <w:name w:val="Normal (Web)"/>
    <w:basedOn w:val="a"/>
    <w:uiPriority w:val="99"/>
    <w:semiHidden/>
    <w:unhideWhenUsed/>
    <w:rsid w:val="00921FBC"/>
    <w:pPr>
      <w:spacing w:before="100" w:beforeAutospacing="1" w:after="100" w:afterAutospacing="1" w:line="240" w:lineRule="auto"/>
    </w:pPr>
    <w:rPr>
      <w:rFonts w:ascii="Times New Roman" w:eastAsia="Times New Roman" w:hAnsi="Times New Roman"/>
      <w:sz w:val="24"/>
      <w:szCs w:val="24"/>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5655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s://forms.gle/iXiegM3k6Svjn1gK9"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mailto:enosiritorikis@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forms.gle/F68kEYBaoJnCFGN5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1503</Words>
  <Characters>8121</Characters>
  <Application>Microsoft Office Word</Application>
  <DocSecurity>0</DocSecurity>
  <Lines>67</Lines>
  <Paragraphs>19</Paragraphs>
  <ScaleCrop>false</ScaleCrop>
  <HeadingPairs>
    <vt:vector size="2" baseType="variant">
      <vt:variant>
        <vt:lpstr>Τίτλος</vt:lpstr>
      </vt:variant>
      <vt:variant>
        <vt:i4>1</vt:i4>
      </vt:variant>
    </vt:vector>
  </HeadingPairs>
  <TitlesOfParts>
    <vt:vector size="1" baseType="lpstr">
      <vt:lpstr/>
    </vt:vector>
  </TitlesOfParts>
  <Company>Arsakeio</Company>
  <LinksUpToDate>false</LinksUpToDate>
  <CharactersWithSpaces>9605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ΛΟΥΤΡΙΑΝΑΚΗ ΕΥΑΓΓΕΛΙΑ</dc:creator>
  <cp:keywords/>
  <dc:description/>
  <cp:lastModifiedBy>Manos N. Komis</cp:lastModifiedBy>
  <cp:revision>2</cp:revision>
  <dcterms:created xsi:type="dcterms:W3CDTF">2025-11-30T19:59:00Z</dcterms:created>
  <dcterms:modified xsi:type="dcterms:W3CDTF">2025-11-30T19:59:00Z</dcterms:modified>
</cp:coreProperties>
</file>